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74A04" w14:textId="75436FB8" w:rsidR="00002B14" w:rsidRDefault="00C25128" w:rsidP="00CC5D64">
      <w:pPr>
        <w:spacing w:line="240" w:lineRule="auto"/>
        <w:rPr>
          <w:rFonts w:asciiTheme="majorHAnsi" w:hAnsiTheme="majorHAnsi" w:cstheme="majorHAnsi"/>
          <w:sz w:val="24"/>
        </w:rPr>
      </w:pP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sidR="004E721E">
        <w:rPr>
          <w:rFonts w:asciiTheme="majorHAnsi" w:hAnsiTheme="majorHAnsi" w:cstheme="majorHAnsi"/>
          <w:sz w:val="24"/>
        </w:rPr>
        <w:t xml:space="preserve">June 8 </w:t>
      </w:r>
      <w:r>
        <w:rPr>
          <w:rFonts w:asciiTheme="majorHAnsi" w:hAnsiTheme="majorHAnsi" w:cstheme="majorHAnsi"/>
          <w:sz w:val="24"/>
        </w:rPr>
        <w:t>202</w:t>
      </w:r>
      <w:r w:rsidR="00DC7FDB">
        <w:rPr>
          <w:rFonts w:asciiTheme="majorHAnsi" w:hAnsiTheme="majorHAnsi" w:cstheme="majorHAnsi"/>
          <w:sz w:val="24"/>
        </w:rPr>
        <w:t>2</w:t>
      </w:r>
    </w:p>
    <w:p w14:paraId="172C1DAA" w14:textId="0A3FFB40" w:rsidR="00002B14" w:rsidRPr="00120F01" w:rsidRDefault="00002B14" w:rsidP="006644FF">
      <w:pPr>
        <w:rPr>
          <w:rFonts w:ascii="Arial" w:hAnsi="Arial" w:cs="Arial"/>
          <w:sz w:val="22"/>
          <w:szCs w:val="22"/>
        </w:rPr>
      </w:pPr>
      <w:r w:rsidRPr="00120F01">
        <w:rPr>
          <w:rFonts w:ascii="Arial" w:hAnsi="Arial" w:cs="Arial"/>
          <w:sz w:val="22"/>
          <w:szCs w:val="22"/>
        </w:rPr>
        <w:t xml:space="preserve">Re: Application for </w:t>
      </w:r>
      <w:r w:rsidR="006644FF">
        <w:rPr>
          <w:rFonts w:ascii="Arial" w:hAnsi="Arial" w:cs="Arial"/>
          <w:sz w:val="22"/>
          <w:szCs w:val="22"/>
        </w:rPr>
        <w:t>EACH President</w:t>
      </w:r>
    </w:p>
    <w:p w14:paraId="09B94172" w14:textId="77777777" w:rsidR="00002B14" w:rsidRPr="00120F01" w:rsidRDefault="00002B14" w:rsidP="006644FF">
      <w:pPr>
        <w:rPr>
          <w:rFonts w:ascii="Arial" w:hAnsi="Arial" w:cs="Arial"/>
          <w:sz w:val="22"/>
          <w:szCs w:val="22"/>
        </w:rPr>
      </w:pPr>
    </w:p>
    <w:p w14:paraId="471ECDA1" w14:textId="7F7C6F48" w:rsidR="00002B14" w:rsidRPr="00120F01" w:rsidRDefault="00002B14" w:rsidP="006644FF">
      <w:pPr>
        <w:rPr>
          <w:rFonts w:ascii="Arial" w:hAnsi="Arial" w:cs="Arial"/>
          <w:sz w:val="22"/>
          <w:szCs w:val="22"/>
        </w:rPr>
      </w:pPr>
      <w:r w:rsidRPr="00120F01">
        <w:rPr>
          <w:rFonts w:ascii="Arial" w:hAnsi="Arial" w:cs="Arial"/>
          <w:sz w:val="22"/>
          <w:szCs w:val="22"/>
        </w:rPr>
        <w:t>Dear</w:t>
      </w:r>
      <w:r w:rsidR="006644FF">
        <w:rPr>
          <w:rFonts w:ascii="Arial" w:hAnsi="Arial" w:cs="Arial"/>
          <w:sz w:val="22"/>
          <w:szCs w:val="22"/>
        </w:rPr>
        <w:t xml:space="preserve"> Selection committee</w:t>
      </w:r>
      <w:r w:rsidR="00C25128" w:rsidRPr="00120F01">
        <w:rPr>
          <w:rFonts w:ascii="Arial" w:hAnsi="Arial" w:cs="Arial"/>
          <w:sz w:val="22"/>
          <w:szCs w:val="22"/>
        </w:rPr>
        <w:t xml:space="preserve">, </w:t>
      </w:r>
    </w:p>
    <w:p w14:paraId="4D7B1BB0" w14:textId="61BA6284" w:rsidR="00002B14" w:rsidRPr="00120F01" w:rsidRDefault="00002B14" w:rsidP="006644FF">
      <w:pPr>
        <w:rPr>
          <w:rFonts w:ascii="Arial" w:hAnsi="Arial" w:cs="Arial"/>
          <w:sz w:val="22"/>
          <w:szCs w:val="22"/>
        </w:rPr>
      </w:pPr>
    </w:p>
    <w:p w14:paraId="46625891" w14:textId="5D24816A" w:rsidR="00002B14" w:rsidRDefault="00002B14" w:rsidP="006F4172">
      <w:pPr>
        <w:ind w:right="-2520"/>
        <w:rPr>
          <w:rFonts w:ascii="Arial" w:hAnsi="Arial" w:cs="Arial"/>
          <w:sz w:val="22"/>
          <w:szCs w:val="22"/>
        </w:rPr>
      </w:pPr>
      <w:r w:rsidRPr="00120F01">
        <w:rPr>
          <w:rFonts w:ascii="Arial" w:hAnsi="Arial" w:cs="Arial"/>
          <w:sz w:val="22"/>
          <w:szCs w:val="22"/>
        </w:rPr>
        <w:t>I write to</w:t>
      </w:r>
      <w:r w:rsidR="00DC7FDB">
        <w:rPr>
          <w:rFonts w:ascii="Arial" w:hAnsi="Arial" w:cs="Arial"/>
          <w:sz w:val="22"/>
          <w:szCs w:val="22"/>
        </w:rPr>
        <w:t xml:space="preserve"> </w:t>
      </w:r>
      <w:r w:rsidR="00BC05C3">
        <w:rPr>
          <w:rFonts w:ascii="Arial" w:hAnsi="Arial" w:cs="Arial"/>
          <w:sz w:val="22"/>
          <w:szCs w:val="22"/>
        </w:rPr>
        <w:t xml:space="preserve">offer my motivation letter for </w:t>
      </w:r>
      <w:r w:rsidRPr="00120F01">
        <w:rPr>
          <w:rFonts w:ascii="Arial" w:hAnsi="Arial" w:cs="Arial"/>
          <w:sz w:val="22"/>
          <w:szCs w:val="22"/>
        </w:rPr>
        <w:t xml:space="preserve"> the role of</w:t>
      </w:r>
      <w:r w:rsidR="00440229">
        <w:rPr>
          <w:rFonts w:ascii="Arial" w:hAnsi="Arial" w:cs="Arial"/>
          <w:sz w:val="22"/>
          <w:szCs w:val="22"/>
        </w:rPr>
        <w:t xml:space="preserve"> President of </w:t>
      </w:r>
      <w:r w:rsidRPr="00120F01">
        <w:rPr>
          <w:rFonts w:ascii="Arial" w:hAnsi="Arial" w:cs="Arial"/>
          <w:sz w:val="22"/>
          <w:szCs w:val="22"/>
        </w:rPr>
        <w:t>EACH</w:t>
      </w:r>
      <w:r w:rsidR="00440229">
        <w:rPr>
          <w:rFonts w:ascii="Arial" w:hAnsi="Arial" w:cs="Arial"/>
          <w:sz w:val="22"/>
          <w:szCs w:val="22"/>
        </w:rPr>
        <w:t xml:space="preserve">. I am honored to be nominated and considered for this vital role. To support this application I will briefly outline my </w:t>
      </w:r>
      <w:r w:rsidR="00BC05C3">
        <w:rPr>
          <w:rFonts w:ascii="Arial" w:hAnsi="Arial" w:cs="Arial"/>
          <w:sz w:val="22"/>
          <w:szCs w:val="22"/>
        </w:rPr>
        <w:t xml:space="preserve">academic training, my </w:t>
      </w:r>
      <w:r w:rsidR="00440229">
        <w:rPr>
          <w:rFonts w:ascii="Arial" w:hAnsi="Arial" w:cs="Arial"/>
          <w:sz w:val="22"/>
          <w:szCs w:val="22"/>
        </w:rPr>
        <w:t xml:space="preserve">history with EACH, my varous roles in EACH over the years and my vision for the progress for EACH moving forward. </w:t>
      </w:r>
    </w:p>
    <w:p w14:paraId="3BEC94C3" w14:textId="7E13E3DD" w:rsidR="00440229" w:rsidRDefault="00440229" w:rsidP="006F4172">
      <w:pPr>
        <w:ind w:right="-2520"/>
        <w:rPr>
          <w:rFonts w:ascii="Arial" w:hAnsi="Arial" w:cs="Arial"/>
          <w:sz w:val="22"/>
          <w:szCs w:val="22"/>
        </w:rPr>
      </w:pPr>
    </w:p>
    <w:p w14:paraId="4B05DC53" w14:textId="16F62299" w:rsidR="00FE3876" w:rsidRDefault="00440229" w:rsidP="006F4172">
      <w:pPr>
        <w:ind w:right="-2520"/>
        <w:rPr>
          <w:rFonts w:ascii="Arial" w:hAnsi="Arial" w:cs="Arial"/>
          <w:sz w:val="22"/>
          <w:szCs w:val="22"/>
        </w:rPr>
      </w:pPr>
      <w:r>
        <w:rPr>
          <w:rFonts w:ascii="Arial" w:hAnsi="Arial" w:cs="Arial"/>
          <w:sz w:val="22"/>
          <w:szCs w:val="22"/>
        </w:rPr>
        <w:t xml:space="preserve">I </w:t>
      </w:r>
      <w:r w:rsidR="00266BAD">
        <w:rPr>
          <w:rFonts w:ascii="Arial" w:hAnsi="Arial" w:cs="Arial"/>
          <w:sz w:val="22"/>
          <w:szCs w:val="22"/>
        </w:rPr>
        <w:t xml:space="preserve">developed a career </w:t>
      </w:r>
      <w:r>
        <w:rPr>
          <w:rFonts w:ascii="Arial" w:hAnsi="Arial" w:cs="Arial"/>
          <w:sz w:val="22"/>
          <w:szCs w:val="22"/>
        </w:rPr>
        <w:t xml:space="preserve">in the field of Communication in Health Care </w:t>
      </w:r>
      <w:r w:rsidR="00266BAD">
        <w:rPr>
          <w:rFonts w:ascii="Arial" w:hAnsi="Arial" w:cs="Arial"/>
          <w:sz w:val="22"/>
          <w:szCs w:val="22"/>
        </w:rPr>
        <w:t>beginning with acad</w:t>
      </w:r>
      <w:r w:rsidR="006644FF">
        <w:rPr>
          <w:rFonts w:ascii="Arial" w:hAnsi="Arial" w:cs="Arial"/>
          <w:sz w:val="22"/>
          <w:szCs w:val="22"/>
        </w:rPr>
        <w:t>e</w:t>
      </w:r>
      <w:r w:rsidR="00266BAD">
        <w:rPr>
          <w:rFonts w:ascii="Arial" w:hAnsi="Arial" w:cs="Arial"/>
          <w:sz w:val="22"/>
          <w:szCs w:val="22"/>
        </w:rPr>
        <w:t xml:space="preserve">mic training in 1995 with a Masters degree, 2003 </w:t>
      </w:r>
      <w:r w:rsidR="006644FF">
        <w:rPr>
          <w:rFonts w:ascii="Arial" w:hAnsi="Arial" w:cs="Arial"/>
          <w:sz w:val="22"/>
          <w:szCs w:val="22"/>
        </w:rPr>
        <w:t>a</w:t>
      </w:r>
      <w:r w:rsidR="00266BAD">
        <w:rPr>
          <w:rFonts w:ascii="Arial" w:hAnsi="Arial" w:cs="Arial"/>
          <w:sz w:val="22"/>
          <w:szCs w:val="22"/>
        </w:rPr>
        <w:t xml:space="preserve"> PhD </w:t>
      </w:r>
      <w:r w:rsidR="006644FF">
        <w:rPr>
          <w:rFonts w:ascii="Arial" w:hAnsi="Arial" w:cs="Arial"/>
          <w:sz w:val="22"/>
          <w:szCs w:val="22"/>
        </w:rPr>
        <w:t>(</w:t>
      </w:r>
      <w:r w:rsidR="00627CEF">
        <w:rPr>
          <w:rFonts w:ascii="Arial" w:hAnsi="Arial" w:cs="Arial"/>
          <w:sz w:val="22"/>
          <w:szCs w:val="22"/>
        </w:rPr>
        <w:t>both at the University of Sydney School of Medicine</w:t>
      </w:r>
      <w:r w:rsidR="006644FF">
        <w:rPr>
          <w:rFonts w:ascii="Arial" w:hAnsi="Arial" w:cs="Arial"/>
          <w:sz w:val="22"/>
          <w:szCs w:val="22"/>
        </w:rPr>
        <w:t>)</w:t>
      </w:r>
      <w:r w:rsidR="00627CEF">
        <w:rPr>
          <w:rFonts w:ascii="Arial" w:hAnsi="Arial" w:cs="Arial"/>
          <w:sz w:val="22"/>
          <w:szCs w:val="22"/>
        </w:rPr>
        <w:t xml:space="preserve"> </w:t>
      </w:r>
      <w:r w:rsidR="00266BAD">
        <w:rPr>
          <w:rFonts w:ascii="Arial" w:hAnsi="Arial" w:cs="Arial"/>
          <w:sz w:val="22"/>
          <w:szCs w:val="22"/>
        </w:rPr>
        <w:t xml:space="preserve">and </w:t>
      </w:r>
      <w:r w:rsidR="006644FF">
        <w:rPr>
          <w:rFonts w:ascii="Arial" w:hAnsi="Arial" w:cs="Arial"/>
          <w:sz w:val="22"/>
          <w:szCs w:val="22"/>
        </w:rPr>
        <w:t xml:space="preserve">ending in </w:t>
      </w:r>
      <w:r w:rsidR="00266BAD">
        <w:rPr>
          <w:rFonts w:ascii="Arial" w:hAnsi="Arial" w:cs="Arial"/>
          <w:sz w:val="22"/>
          <w:szCs w:val="22"/>
        </w:rPr>
        <w:t xml:space="preserve">2005 </w:t>
      </w:r>
      <w:r w:rsidR="006644FF">
        <w:rPr>
          <w:rFonts w:ascii="Arial" w:hAnsi="Arial" w:cs="Arial"/>
          <w:sz w:val="22"/>
          <w:szCs w:val="22"/>
        </w:rPr>
        <w:t xml:space="preserve">with </w:t>
      </w:r>
      <w:r w:rsidR="00266BAD">
        <w:rPr>
          <w:rFonts w:ascii="Arial" w:hAnsi="Arial" w:cs="Arial"/>
          <w:sz w:val="22"/>
          <w:szCs w:val="22"/>
        </w:rPr>
        <w:t>a Post Doctoral fellowship</w:t>
      </w:r>
      <w:r w:rsidR="00627CEF">
        <w:rPr>
          <w:rFonts w:ascii="Arial" w:hAnsi="Arial" w:cs="Arial"/>
          <w:sz w:val="22"/>
          <w:szCs w:val="22"/>
        </w:rPr>
        <w:t xml:space="preserve"> at Case Western Reserve Univerity in the United States</w:t>
      </w:r>
      <w:r w:rsidR="00266BAD">
        <w:rPr>
          <w:rFonts w:ascii="Arial" w:hAnsi="Arial" w:cs="Arial"/>
          <w:sz w:val="22"/>
          <w:szCs w:val="22"/>
        </w:rPr>
        <w:t xml:space="preserve">. The focus of this training was in cancer patient and oncologist interventions to improve </w:t>
      </w:r>
      <w:r w:rsidR="00627CEF">
        <w:rPr>
          <w:rFonts w:ascii="Arial" w:hAnsi="Arial" w:cs="Arial"/>
          <w:sz w:val="22"/>
          <w:szCs w:val="22"/>
        </w:rPr>
        <w:t xml:space="preserve">a) </w:t>
      </w:r>
      <w:r w:rsidR="00266BAD">
        <w:rPr>
          <w:rFonts w:ascii="Arial" w:hAnsi="Arial" w:cs="Arial"/>
          <w:sz w:val="22"/>
          <w:szCs w:val="22"/>
        </w:rPr>
        <w:t xml:space="preserve">patient engagement in </w:t>
      </w:r>
      <w:r w:rsidR="00627CEF">
        <w:rPr>
          <w:rFonts w:ascii="Arial" w:hAnsi="Arial" w:cs="Arial"/>
          <w:sz w:val="22"/>
          <w:szCs w:val="22"/>
        </w:rPr>
        <w:t xml:space="preserve">cancer </w:t>
      </w:r>
      <w:r w:rsidR="00266BAD">
        <w:rPr>
          <w:rFonts w:ascii="Arial" w:hAnsi="Arial" w:cs="Arial"/>
          <w:sz w:val="22"/>
          <w:szCs w:val="22"/>
        </w:rPr>
        <w:t xml:space="preserve">consultations </w:t>
      </w:r>
      <w:r w:rsidR="00627CEF">
        <w:rPr>
          <w:rFonts w:ascii="Arial" w:hAnsi="Arial" w:cs="Arial"/>
          <w:sz w:val="22"/>
          <w:szCs w:val="22"/>
        </w:rPr>
        <w:t xml:space="preserve">through question prompt lists and decision aids </w:t>
      </w:r>
      <w:r w:rsidR="00266BAD">
        <w:rPr>
          <w:rFonts w:ascii="Arial" w:hAnsi="Arial" w:cs="Arial"/>
          <w:sz w:val="22"/>
          <w:szCs w:val="22"/>
        </w:rPr>
        <w:t xml:space="preserve">and </w:t>
      </w:r>
      <w:r w:rsidR="00627CEF">
        <w:rPr>
          <w:rFonts w:ascii="Arial" w:hAnsi="Arial" w:cs="Arial"/>
          <w:sz w:val="22"/>
          <w:szCs w:val="22"/>
        </w:rPr>
        <w:t>b) oncologists interactions through communication skills training. Since then</w:t>
      </w:r>
      <w:r w:rsidR="00FE3876">
        <w:rPr>
          <w:rFonts w:ascii="Arial" w:hAnsi="Arial" w:cs="Arial"/>
          <w:sz w:val="22"/>
          <w:szCs w:val="22"/>
        </w:rPr>
        <w:t>,</w:t>
      </w:r>
      <w:r w:rsidR="00627CEF">
        <w:rPr>
          <w:rFonts w:ascii="Arial" w:hAnsi="Arial" w:cs="Arial"/>
          <w:sz w:val="22"/>
          <w:szCs w:val="22"/>
        </w:rPr>
        <w:t xml:space="preserve"> I have </w:t>
      </w:r>
      <w:r w:rsidR="00FE3876">
        <w:rPr>
          <w:rFonts w:ascii="Arial" w:hAnsi="Arial" w:cs="Arial"/>
          <w:sz w:val="22"/>
          <w:szCs w:val="22"/>
        </w:rPr>
        <w:t xml:space="preserve">continued my path as a communication in health care researcher and have </w:t>
      </w:r>
      <w:r w:rsidR="00627CEF">
        <w:rPr>
          <w:rFonts w:ascii="Arial" w:hAnsi="Arial" w:cs="Arial"/>
          <w:sz w:val="22"/>
          <w:szCs w:val="22"/>
        </w:rPr>
        <w:t>held academic positions at Memorial Sloan Kettering Cancer Center / Cornell Medical School</w:t>
      </w:r>
      <w:r w:rsidR="00FE3876">
        <w:rPr>
          <w:rFonts w:ascii="Arial" w:hAnsi="Arial" w:cs="Arial"/>
          <w:sz w:val="22"/>
          <w:szCs w:val="22"/>
        </w:rPr>
        <w:t>,</w:t>
      </w:r>
      <w:r w:rsidR="00627CEF">
        <w:rPr>
          <w:rFonts w:ascii="Arial" w:hAnsi="Arial" w:cs="Arial"/>
          <w:sz w:val="22"/>
          <w:szCs w:val="22"/>
        </w:rPr>
        <w:t xml:space="preserve"> </w:t>
      </w:r>
      <w:r w:rsidR="00FE3876">
        <w:rPr>
          <w:rFonts w:ascii="Arial" w:hAnsi="Arial" w:cs="Arial"/>
          <w:sz w:val="22"/>
          <w:szCs w:val="22"/>
        </w:rPr>
        <w:t>2005</w:t>
      </w:r>
      <w:r w:rsidR="000D6F75">
        <w:rPr>
          <w:rFonts w:ascii="Arial" w:hAnsi="Arial" w:cs="Arial"/>
          <w:sz w:val="22"/>
          <w:szCs w:val="22"/>
        </w:rPr>
        <w:t>-</w:t>
      </w:r>
      <w:r w:rsidR="00FE3876">
        <w:rPr>
          <w:rFonts w:ascii="Arial" w:hAnsi="Arial" w:cs="Arial"/>
          <w:sz w:val="22"/>
          <w:szCs w:val="22"/>
        </w:rPr>
        <w:t xml:space="preserve">2010, </w:t>
      </w:r>
      <w:r w:rsidR="00627CEF">
        <w:rPr>
          <w:rFonts w:ascii="Arial" w:hAnsi="Arial" w:cs="Arial"/>
          <w:sz w:val="22"/>
          <w:szCs w:val="22"/>
        </w:rPr>
        <w:t>in New York City and now at the Virginia Commonwealth University School of Medicine in Richmond Va</w:t>
      </w:r>
      <w:r w:rsidR="00FE3876">
        <w:rPr>
          <w:rFonts w:ascii="Arial" w:hAnsi="Arial" w:cs="Arial"/>
          <w:sz w:val="22"/>
          <w:szCs w:val="22"/>
        </w:rPr>
        <w:t>, 2010</w:t>
      </w:r>
      <w:r w:rsidR="000D6F75">
        <w:rPr>
          <w:rFonts w:ascii="Arial" w:hAnsi="Arial" w:cs="Arial"/>
          <w:sz w:val="22"/>
          <w:szCs w:val="22"/>
        </w:rPr>
        <w:t>-</w:t>
      </w:r>
      <w:r w:rsidR="00FE3876">
        <w:rPr>
          <w:rFonts w:ascii="Arial" w:hAnsi="Arial" w:cs="Arial"/>
          <w:sz w:val="22"/>
          <w:szCs w:val="22"/>
        </w:rPr>
        <w:t>2022</w:t>
      </w:r>
      <w:r w:rsidR="00627CEF">
        <w:rPr>
          <w:rFonts w:ascii="Arial" w:hAnsi="Arial" w:cs="Arial"/>
          <w:sz w:val="22"/>
          <w:szCs w:val="22"/>
        </w:rPr>
        <w:t xml:space="preserve">. </w:t>
      </w:r>
    </w:p>
    <w:p w14:paraId="128ECAD6" w14:textId="77777777" w:rsidR="00FE3876" w:rsidRDefault="00FE3876" w:rsidP="006F4172">
      <w:pPr>
        <w:ind w:right="-2520"/>
        <w:rPr>
          <w:rFonts w:ascii="Arial" w:hAnsi="Arial" w:cs="Arial"/>
          <w:sz w:val="22"/>
          <w:szCs w:val="22"/>
        </w:rPr>
      </w:pPr>
    </w:p>
    <w:p w14:paraId="5C198C1F" w14:textId="1191D33C" w:rsidR="00440229" w:rsidRDefault="00627CEF" w:rsidP="006F4172">
      <w:pPr>
        <w:ind w:right="-2520"/>
        <w:rPr>
          <w:rFonts w:ascii="Arial" w:hAnsi="Arial" w:cs="Arial"/>
          <w:sz w:val="22"/>
          <w:szCs w:val="22"/>
        </w:rPr>
      </w:pPr>
      <w:r>
        <w:rPr>
          <w:rFonts w:ascii="Arial" w:hAnsi="Arial" w:cs="Arial"/>
          <w:sz w:val="22"/>
          <w:szCs w:val="22"/>
        </w:rPr>
        <w:t>During these years</w:t>
      </w:r>
      <w:r w:rsidR="0064528C">
        <w:rPr>
          <w:rFonts w:ascii="Arial" w:hAnsi="Arial" w:cs="Arial"/>
          <w:sz w:val="22"/>
          <w:szCs w:val="22"/>
        </w:rPr>
        <w:t>,</w:t>
      </w:r>
      <w:r>
        <w:rPr>
          <w:rFonts w:ascii="Arial" w:hAnsi="Arial" w:cs="Arial"/>
          <w:sz w:val="22"/>
          <w:szCs w:val="22"/>
        </w:rPr>
        <w:t xml:space="preserve"> I </w:t>
      </w:r>
      <w:r w:rsidR="00FE3876">
        <w:rPr>
          <w:rFonts w:ascii="Arial" w:hAnsi="Arial" w:cs="Arial"/>
          <w:sz w:val="22"/>
          <w:szCs w:val="22"/>
        </w:rPr>
        <w:t xml:space="preserve">commenced my long standing association with EACH and attended the inaugural conference in Warwick England in 2002. Since then I have attended, and presented data, at 12 ICCH EACH/ACH conferences. I have developed long standing academic relationships and taken on various leadership roles in EACH. </w:t>
      </w:r>
      <w:r w:rsidR="00E01A9F">
        <w:rPr>
          <w:rFonts w:ascii="Arial" w:hAnsi="Arial" w:cs="Arial"/>
          <w:sz w:val="22"/>
          <w:szCs w:val="22"/>
        </w:rPr>
        <w:t xml:space="preserve">This commitment to EACH is driven by my respect for the vision of EACH and my personal view that EACH is my academic home. </w:t>
      </w:r>
    </w:p>
    <w:p w14:paraId="71B3F54A" w14:textId="1FD6123E" w:rsidR="00E01A9F" w:rsidRDefault="00E01A9F" w:rsidP="006F4172">
      <w:pPr>
        <w:ind w:right="-2520"/>
        <w:rPr>
          <w:rFonts w:ascii="Arial" w:hAnsi="Arial" w:cs="Arial"/>
          <w:sz w:val="22"/>
          <w:szCs w:val="22"/>
        </w:rPr>
      </w:pPr>
    </w:p>
    <w:p w14:paraId="0058B56E" w14:textId="7B99FA4E" w:rsidR="00C43E38" w:rsidRDefault="00E01A9F" w:rsidP="006F4172">
      <w:pPr>
        <w:ind w:right="-2520"/>
        <w:rPr>
          <w:rFonts w:ascii="Arial" w:hAnsi="Arial" w:cs="Arial"/>
          <w:sz w:val="22"/>
          <w:szCs w:val="22"/>
        </w:rPr>
      </w:pPr>
      <w:r>
        <w:rPr>
          <w:rFonts w:ascii="Arial" w:hAnsi="Arial" w:cs="Arial"/>
          <w:sz w:val="22"/>
          <w:szCs w:val="22"/>
        </w:rPr>
        <w:t>Along with various contributions to EACH, such as member</w:t>
      </w:r>
      <w:r w:rsidR="0064528C">
        <w:rPr>
          <w:rFonts w:ascii="Arial" w:hAnsi="Arial" w:cs="Arial"/>
          <w:sz w:val="22"/>
          <w:szCs w:val="22"/>
        </w:rPr>
        <w:t>ship</w:t>
      </w:r>
      <w:r>
        <w:rPr>
          <w:rFonts w:ascii="Arial" w:hAnsi="Arial" w:cs="Arial"/>
          <w:sz w:val="22"/>
          <w:szCs w:val="22"/>
        </w:rPr>
        <w:t xml:space="preserve"> of conference scientific committees</w:t>
      </w:r>
      <w:r w:rsidR="000D6F75">
        <w:rPr>
          <w:rFonts w:ascii="Arial" w:hAnsi="Arial" w:cs="Arial"/>
          <w:sz w:val="22"/>
          <w:szCs w:val="22"/>
        </w:rPr>
        <w:t>,</w:t>
      </w:r>
      <w:r>
        <w:rPr>
          <w:rFonts w:ascii="Arial" w:hAnsi="Arial" w:cs="Arial"/>
          <w:sz w:val="22"/>
          <w:szCs w:val="22"/>
        </w:rPr>
        <w:t xml:space="preserve">  pairing with colleagues senior on 6 occasions</w:t>
      </w:r>
      <w:r w:rsidR="0064528C">
        <w:rPr>
          <w:rFonts w:ascii="Arial" w:hAnsi="Arial" w:cs="Arial"/>
          <w:sz w:val="22"/>
          <w:szCs w:val="22"/>
        </w:rPr>
        <w:t xml:space="preserve"> and</w:t>
      </w:r>
      <w:r>
        <w:rPr>
          <w:rFonts w:ascii="Arial" w:hAnsi="Arial" w:cs="Arial"/>
          <w:sz w:val="22"/>
          <w:szCs w:val="22"/>
        </w:rPr>
        <w:t xml:space="preserve"> leadership in networking activities, I was elected to be the United States</w:t>
      </w:r>
      <w:r w:rsidR="00300B76">
        <w:rPr>
          <w:rFonts w:ascii="Arial" w:hAnsi="Arial" w:cs="Arial"/>
          <w:sz w:val="22"/>
          <w:szCs w:val="22"/>
        </w:rPr>
        <w:t xml:space="preserve"> (US)</w:t>
      </w:r>
      <w:r>
        <w:rPr>
          <w:rFonts w:ascii="Arial" w:hAnsi="Arial" w:cs="Arial"/>
          <w:sz w:val="22"/>
          <w:szCs w:val="22"/>
        </w:rPr>
        <w:t xml:space="preserve"> National Representative </w:t>
      </w:r>
      <w:r w:rsidR="00300B76">
        <w:rPr>
          <w:rFonts w:ascii="Arial" w:hAnsi="Arial" w:cs="Arial"/>
          <w:sz w:val="22"/>
          <w:szCs w:val="22"/>
        </w:rPr>
        <w:t xml:space="preserve">(NR) </w:t>
      </w:r>
      <w:r>
        <w:rPr>
          <w:rFonts w:ascii="Arial" w:hAnsi="Arial" w:cs="Arial"/>
          <w:sz w:val="22"/>
          <w:szCs w:val="22"/>
        </w:rPr>
        <w:t xml:space="preserve">to EACH in 2014 and was reelected to three consecutive </w:t>
      </w:r>
      <w:r w:rsidR="002D0243">
        <w:rPr>
          <w:rFonts w:ascii="Arial" w:hAnsi="Arial" w:cs="Arial"/>
          <w:sz w:val="22"/>
          <w:szCs w:val="22"/>
        </w:rPr>
        <w:t xml:space="preserve">two year </w:t>
      </w:r>
      <w:r>
        <w:rPr>
          <w:rFonts w:ascii="Arial" w:hAnsi="Arial" w:cs="Arial"/>
          <w:sz w:val="22"/>
          <w:szCs w:val="22"/>
        </w:rPr>
        <w:t xml:space="preserve">terms </w:t>
      </w:r>
      <w:r w:rsidR="002D0243">
        <w:rPr>
          <w:rFonts w:ascii="Arial" w:hAnsi="Arial" w:cs="Arial"/>
          <w:sz w:val="22"/>
          <w:szCs w:val="22"/>
        </w:rPr>
        <w:t xml:space="preserve">that </w:t>
      </w:r>
      <w:r>
        <w:rPr>
          <w:rFonts w:ascii="Arial" w:hAnsi="Arial" w:cs="Arial"/>
          <w:sz w:val="22"/>
          <w:szCs w:val="22"/>
        </w:rPr>
        <w:t>conc</w:t>
      </w:r>
      <w:r w:rsidR="002D0243">
        <w:rPr>
          <w:rFonts w:ascii="Arial" w:hAnsi="Arial" w:cs="Arial"/>
          <w:sz w:val="22"/>
          <w:szCs w:val="22"/>
        </w:rPr>
        <w:t>l</w:t>
      </w:r>
      <w:r>
        <w:rPr>
          <w:rFonts w:ascii="Arial" w:hAnsi="Arial" w:cs="Arial"/>
          <w:sz w:val="22"/>
          <w:szCs w:val="22"/>
        </w:rPr>
        <w:t>uded in 2020. During that time, I was involve</w:t>
      </w:r>
      <w:r w:rsidR="002D0243">
        <w:rPr>
          <w:rFonts w:ascii="Arial" w:hAnsi="Arial" w:cs="Arial"/>
          <w:sz w:val="22"/>
          <w:szCs w:val="22"/>
        </w:rPr>
        <w:t>d</w:t>
      </w:r>
      <w:r>
        <w:rPr>
          <w:rFonts w:ascii="Arial" w:hAnsi="Arial" w:cs="Arial"/>
          <w:sz w:val="22"/>
          <w:szCs w:val="22"/>
        </w:rPr>
        <w:t xml:space="preserve"> in </w:t>
      </w:r>
      <w:r w:rsidR="00300B76">
        <w:rPr>
          <w:rFonts w:ascii="Arial" w:hAnsi="Arial" w:cs="Arial"/>
          <w:sz w:val="22"/>
          <w:szCs w:val="22"/>
        </w:rPr>
        <w:t>two substantive</w:t>
      </w:r>
      <w:r>
        <w:rPr>
          <w:rFonts w:ascii="Arial" w:hAnsi="Arial" w:cs="Arial"/>
          <w:sz w:val="22"/>
          <w:szCs w:val="22"/>
        </w:rPr>
        <w:t xml:space="preserve"> </w:t>
      </w:r>
      <w:r w:rsidR="00300B76">
        <w:rPr>
          <w:rFonts w:ascii="Arial" w:hAnsi="Arial" w:cs="Arial"/>
          <w:sz w:val="22"/>
          <w:szCs w:val="22"/>
        </w:rPr>
        <w:t xml:space="preserve">EACH transitions, one from European </w:t>
      </w:r>
      <w:r w:rsidR="002D0243">
        <w:rPr>
          <w:rFonts w:ascii="Arial" w:hAnsi="Arial" w:cs="Arial"/>
          <w:sz w:val="22"/>
          <w:szCs w:val="22"/>
        </w:rPr>
        <w:t xml:space="preserve">Association </w:t>
      </w:r>
      <w:r w:rsidR="00300B76">
        <w:rPr>
          <w:rFonts w:ascii="Arial" w:hAnsi="Arial" w:cs="Arial"/>
          <w:sz w:val="22"/>
          <w:szCs w:val="22"/>
        </w:rPr>
        <w:t>to International Association and the second</w:t>
      </w:r>
      <w:r w:rsidR="002D0243">
        <w:rPr>
          <w:rFonts w:ascii="Arial" w:hAnsi="Arial" w:cs="Arial"/>
          <w:sz w:val="22"/>
          <w:szCs w:val="22"/>
        </w:rPr>
        <w:t>, the</w:t>
      </w:r>
      <w:r w:rsidR="00300B76">
        <w:rPr>
          <w:rFonts w:ascii="Arial" w:hAnsi="Arial" w:cs="Arial"/>
          <w:sz w:val="22"/>
          <w:szCs w:val="22"/>
        </w:rPr>
        <w:t xml:space="preserve"> EACH Steering Committee </w:t>
      </w:r>
      <w:r w:rsidR="002D0243">
        <w:rPr>
          <w:rFonts w:ascii="Arial" w:hAnsi="Arial" w:cs="Arial"/>
          <w:sz w:val="22"/>
          <w:szCs w:val="22"/>
        </w:rPr>
        <w:t>shif</w:t>
      </w:r>
      <w:r w:rsidR="0064528C">
        <w:rPr>
          <w:rFonts w:ascii="Arial" w:hAnsi="Arial" w:cs="Arial"/>
          <w:sz w:val="22"/>
          <w:szCs w:val="22"/>
        </w:rPr>
        <w:t>t</w:t>
      </w:r>
      <w:r w:rsidR="002D0243">
        <w:rPr>
          <w:rFonts w:ascii="Arial" w:hAnsi="Arial" w:cs="Arial"/>
          <w:sz w:val="22"/>
          <w:szCs w:val="22"/>
        </w:rPr>
        <w:t xml:space="preserve"> </w:t>
      </w:r>
      <w:r w:rsidR="00300B76">
        <w:rPr>
          <w:rFonts w:ascii="Arial" w:hAnsi="Arial" w:cs="Arial"/>
          <w:sz w:val="22"/>
          <w:szCs w:val="22"/>
        </w:rPr>
        <w:t xml:space="preserve">to </w:t>
      </w:r>
      <w:r w:rsidR="002D0243">
        <w:rPr>
          <w:rFonts w:ascii="Arial" w:hAnsi="Arial" w:cs="Arial"/>
          <w:sz w:val="22"/>
          <w:szCs w:val="22"/>
        </w:rPr>
        <w:t xml:space="preserve">the EACH </w:t>
      </w:r>
      <w:r w:rsidR="00300B76">
        <w:rPr>
          <w:rFonts w:ascii="Arial" w:hAnsi="Arial" w:cs="Arial"/>
          <w:sz w:val="22"/>
          <w:szCs w:val="22"/>
        </w:rPr>
        <w:t>Advisory Committee. As US NR, these transitions offered me the opportunity to learn about EACH processes</w:t>
      </w:r>
      <w:r w:rsidR="002D0243">
        <w:rPr>
          <w:rFonts w:ascii="Arial" w:hAnsi="Arial" w:cs="Arial"/>
          <w:sz w:val="22"/>
          <w:szCs w:val="22"/>
        </w:rPr>
        <w:t xml:space="preserve"> and policies. Moreover I was able to </w:t>
      </w:r>
      <w:r w:rsidR="00300B76">
        <w:rPr>
          <w:rFonts w:ascii="Arial" w:hAnsi="Arial" w:cs="Arial"/>
          <w:sz w:val="22"/>
          <w:szCs w:val="22"/>
        </w:rPr>
        <w:t xml:space="preserve">help shape these important shifts in the way that EACH views itself and the processes that guide how EACH leadership interacts with EACH members. </w:t>
      </w:r>
      <w:r w:rsidR="006B38AC">
        <w:rPr>
          <w:rFonts w:ascii="Arial" w:hAnsi="Arial" w:cs="Arial"/>
          <w:sz w:val="22"/>
          <w:szCs w:val="22"/>
        </w:rPr>
        <w:t xml:space="preserve">In addition, this role gave me valuable insights in to how EACH and ACH interact and some of the challenges </w:t>
      </w:r>
      <w:r w:rsidR="00400CDA">
        <w:rPr>
          <w:rFonts w:ascii="Arial" w:hAnsi="Arial" w:cs="Arial"/>
          <w:sz w:val="22"/>
          <w:szCs w:val="22"/>
        </w:rPr>
        <w:t xml:space="preserve">that face the </w:t>
      </w:r>
      <w:r w:rsidR="006B38AC">
        <w:rPr>
          <w:rFonts w:ascii="Arial" w:hAnsi="Arial" w:cs="Arial"/>
          <w:sz w:val="22"/>
          <w:szCs w:val="22"/>
        </w:rPr>
        <w:t xml:space="preserve">EACH US NR </w:t>
      </w:r>
      <w:r w:rsidR="00400CDA">
        <w:rPr>
          <w:rFonts w:ascii="Arial" w:hAnsi="Arial" w:cs="Arial"/>
          <w:sz w:val="22"/>
          <w:szCs w:val="22"/>
        </w:rPr>
        <w:t xml:space="preserve">as EACH continues the important collaboration with our sister organization. </w:t>
      </w:r>
      <w:r w:rsidR="00C509E4">
        <w:rPr>
          <w:rFonts w:ascii="Arial" w:hAnsi="Arial" w:cs="Arial"/>
          <w:sz w:val="22"/>
          <w:szCs w:val="22"/>
        </w:rPr>
        <w:t xml:space="preserve">In 2021 I was honored to be awarded the </w:t>
      </w:r>
      <w:r w:rsidR="00C43E38">
        <w:rPr>
          <w:rFonts w:ascii="Arial" w:hAnsi="Arial" w:cs="Arial"/>
          <w:sz w:val="22"/>
          <w:szCs w:val="22"/>
        </w:rPr>
        <w:t xml:space="preserve">ACH fellowship and contiure my collaboration with ACH as a Putnam Scholar Mentor. </w:t>
      </w:r>
    </w:p>
    <w:p w14:paraId="1A1AF1CB" w14:textId="77777777" w:rsidR="00C43E38" w:rsidRDefault="00C43E38" w:rsidP="006F4172">
      <w:pPr>
        <w:ind w:right="-2520"/>
        <w:rPr>
          <w:rFonts w:ascii="Arial" w:hAnsi="Arial" w:cs="Arial"/>
          <w:sz w:val="22"/>
          <w:szCs w:val="22"/>
        </w:rPr>
      </w:pPr>
    </w:p>
    <w:p w14:paraId="7065B133" w14:textId="16BAAA6D" w:rsidR="00503D6C" w:rsidRDefault="002D0243" w:rsidP="006F4172">
      <w:pPr>
        <w:ind w:right="-2520"/>
        <w:rPr>
          <w:rFonts w:ascii="Arial" w:hAnsi="Arial" w:cs="Arial"/>
          <w:sz w:val="22"/>
          <w:szCs w:val="22"/>
        </w:rPr>
      </w:pPr>
      <w:r>
        <w:rPr>
          <w:rFonts w:ascii="Arial" w:hAnsi="Arial" w:cs="Arial"/>
          <w:sz w:val="22"/>
          <w:szCs w:val="22"/>
        </w:rPr>
        <w:t>At the conclusion of my third term as US NR in 2020, I was asked to take on the</w:t>
      </w:r>
      <w:r w:rsidR="00300B76">
        <w:rPr>
          <w:rFonts w:ascii="Arial" w:hAnsi="Arial" w:cs="Arial"/>
          <w:sz w:val="22"/>
          <w:szCs w:val="22"/>
        </w:rPr>
        <w:t xml:space="preserve"> </w:t>
      </w:r>
      <w:r>
        <w:rPr>
          <w:rFonts w:ascii="Arial" w:hAnsi="Arial" w:cs="Arial"/>
          <w:sz w:val="22"/>
          <w:szCs w:val="22"/>
        </w:rPr>
        <w:t xml:space="preserve">role of Co-chair of the Advisory Committee </w:t>
      </w:r>
      <w:r w:rsidR="006B38AC">
        <w:rPr>
          <w:rFonts w:ascii="Arial" w:hAnsi="Arial" w:cs="Arial"/>
          <w:sz w:val="22"/>
          <w:szCs w:val="22"/>
        </w:rPr>
        <w:t>(AC)</w:t>
      </w:r>
      <w:r w:rsidR="0064528C">
        <w:rPr>
          <w:rFonts w:ascii="Arial" w:hAnsi="Arial" w:cs="Arial"/>
          <w:sz w:val="22"/>
          <w:szCs w:val="22"/>
        </w:rPr>
        <w:t>. I enthusiastically accepted and after one year was reelected to a second two year term</w:t>
      </w:r>
      <w:r w:rsidR="006B38AC">
        <w:rPr>
          <w:rFonts w:ascii="Arial" w:hAnsi="Arial" w:cs="Arial"/>
          <w:sz w:val="22"/>
          <w:szCs w:val="22"/>
        </w:rPr>
        <w:t xml:space="preserve"> </w:t>
      </w:r>
      <w:r w:rsidR="0064528C">
        <w:rPr>
          <w:rFonts w:ascii="Arial" w:hAnsi="Arial" w:cs="Arial"/>
          <w:sz w:val="22"/>
          <w:szCs w:val="22"/>
        </w:rPr>
        <w:t xml:space="preserve">that </w:t>
      </w:r>
      <w:r>
        <w:rPr>
          <w:rFonts w:ascii="Arial" w:hAnsi="Arial" w:cs="Arial"/>
          <w:sz w:val="22"/>
          <w:szCs w:val="22"/>
        </w:rPr>
        <w:t xml:space="preserve">concluded in 2022. </w:t>
      </w:r>
      <w:r w:rsidR="00C25128" w:rsidRPr="00120F01">
        <w:rPr>
          <w:rFonts w:ascii="Arial" w:hAnsi="Arial" w:cs="Arial"/>
          <w:sz w:val="22"/>
          <w:szCs w:val="22"/>
        </w:rPr>
        <w:t xml:space="preserve">Over </w:t>
      </w:r>
      <w:r w:rsidR="00503D6C">
        <w:rPr>
          <w:rFonts w:ascii="Arial" w:hAnsi="Arial" w:cs="Arial"/>
          <w:sz w:val="22"/>
          <w:szCs w:val="22"/>
        </w:rPr>
        <w:t>th</w:t>
      </w:r>
      <w:r w:rsidR="006B38AC">
        <w:rPr>
          <w:rFonts w:ascii="Arial" w:hAnsi="Arial" w:cs="Arial"/>
          <w:sz w:val="22"/>
          <w:szCs w:val="22"/>
        </w:rPr>
        <w:t xml:space="preserve">e </w:t>
      </w:r>
      <w:r w:rsidR="00503D6C">
        <w:rPr>
          <w:rFonts w:ascii="Arial" w:hAnsi="Arial" w:cs="Arial"/>
          <w:sz w:val="22"/>
          <w:szCs w:val="22"/>
        </w:rPr>
        <w:t xml:space="preserve">years </w:t>
      </w:r>
      <w:r w:rsidR="006B38AC">
        <w:rPr>
          <w:rFonts w:ascii="Arial" w:hAnsi="Arial" w:cs="Arial"/>
          <w:sz w:val="22"/>
          <w:szCs w:val="22"/>
        </w:rPr>
        <w:t xml:space="preserve">of </w:t>
      </w:r>
      <w:r w:rsidR="00C25128" w:rsidRPr="00120F01">
        <w:rPr>
          <w:rFonts w:ascii="Arial" w:hAnsi="Arial" w:cs="Arial"/>
          <w:sz w:val="22"/>
          <w:szCs w:val="22"/>
        </w:rPr>
        <w:t xml:space="preserve">my tenure </w:t>
      </w:r>
      <w:r w:rsidR="0064528C">
        <w:rPr>
          <w:rFonts w:ascii="Arial" w:hAnsi="Arial" w:cs="Arial"/>
          <w:sz w:val="22"/>
          <w:szCs w:val="22"/>
        </w:rPr>
        <w:t xml:space="preserve">as </w:t>
      </w:r>
      <w:r w:rsidR="00503D6C">
        <w:rPr>
          <w:rFonts w:ascii="Arial" w:hAnsi="Arial" w:cs="Arial"/>
          <w:sz w:val="22"/>
          <w:szCs w:val="22"/>
        </w:rPr>
        <w:t xml:space="preserve">AC Co-Chair </w:t>
      </w:r>
      <w:r w:rsidR="00C25128" w:rsidRPr="00120F01">
        <w:rPr>
          <w:rFonts w:ascii="Arial" w:hAnsi="Arial" w:cs="Arial"/>
          <w:sz w:val="22"/>
          <w:szCs w:val="22"/>
        </w:rPr>
        <w:t xml:space="preserve">I </w:t>
      </w:r>
      <w:r w:rsidR="0064528C">
        <w:rPr>
          <w:rFonts w:ascii="Arial" w:hAnsi="Arial" w:cs="Arial"/>
          <w:sz w:val="22"/>
          <w:szCs w:val="22"/>
        </w:rPr>
        <w:t xml:space="preserve">was </w:t>
      </w:r>
      <w:r w:rsidR="00C25128" w:rsidRPr="00120F01">
        <w:rPr>
          <w:rFonts w:ascii="Arial" w:hAnsi="Arial" w:cs="Arial"/>
          <w:sz w:val="22"/>
          <w:szCs w:val="22"/>
        </w:rPr>
        <w:t xml:space="preserve">fortunate to work with talented and dedicated NRs and DNRs. During that time the committee </w:t>
      </w:r>
      <w:r w:rsidR="00503D6C">
        <w:rPr>
          <w:rFonts w:ascii="Arial" w:hAnsi="Arial" w:cs="Arial"/>
          <w:sz w:val="22"/>
          <w:szCs w:val="22"/>
        </w:rPr>
        <w:t xml:space="preserve">made a significant contribution to EACH and the EACH executive. </w:t>
      </w:r>
      <w:r w:rsidR="00364890" w:rsidRPr="00120F01">
        <w:rPr>
          <w:rFonts w:ascii="Arial" w:hAnsi="Arial" w:cs="Arial"/>
          <w:sz w:val="22"/>
          <w:szCs w:val="22"/>
        </w:rPr>
        <w:t>As a participant</w:t>
      </w:r>
      <w:r w:rsidR="003F0F84" w:rsidRPr="00120F01">
        <w:rPr>
          <w:rFonts w:ascii="Arial" w:hAnsi="Arial" w:cs="Arial"/>
          <w:sz w:val="22"/>
          <w:szCs w:val="22"/>
        </w:rPr>
        <w:t xml:space="preserve">, </w:t>
      </w:r>
      <w:r w:rsidR="00364890" w:rsidRPr="00120F01">
        <w:rPr>
          <w:rFonts w:ascii="Arial" w:hAnsi="Arial" w:cs="Arial"/>
          <w:sz w:val="22"/>
          <w:szCs w:val="22"/>
        </w:rPr>
        <w:t xml:space="preserve">in collaboration with </w:t>
      </w:r>
      <w:r w:rsidR="00503D6C">
        <w:rPr>
          <w:rFonts w:ascii="Arial" w:hAnsi="Arial" w:cs="Arial"/>
          <w:sz w:val="22"/>
          <w:szCs w:val="22"/>
        </w:rPr>
        <w:t>the</w:t>
      </w:r>
      <w:r w:rsidR="00364890" w:rsidRPr="00120F01">
        <w:rPr>
          <w:rFonts w:ascii="Arial" w:hAnsi="Arial" w:cs="Arial"/>
          <w:sz w:val="22"/>
          <w:szCs w:val="22"/>
        </w:rPr>
        <w:t xml:space="preserve"> NRs and DNR’s</w:t>
      </w:r>
      <w:r w:rsidR="00503D6C">
        <w:rPr>
          <w:rFonts w:ascii="Arial" w:hAnsi="Arial" w:cs="Arial"/>
          <w:sz w:val="22"/>
          <w:szCs w:val="22"/>
        </w:rPr>
        <w:t xml:space="preserve"> and the </w:t>
      </w:r>
      <w:r>
        <w:rPr>
          <w:rFonts w:ascii="Arial" w:hAnsi="Arial" w:cs="Arial"/>
          <w:sz w:val="22"/>
          <w:szCs w:val="22"/>
        </w:rPr>
        <w:t xml:space="preserve">co- </w:t>
      </w:r>
      <w:r w:rsidR="00503D6C">
        <w:rPr>
          <w:rFonts w:ascii="Arial" w:hAnsi="Arial" w:cs="Arial"/>
          <w:sz w:val="22"/>
          <w:szCs w:val="22"/>
        </w:rPr>
        <w:t xml:space="preserve">leadership of the AC, Lode Verreyen and Eva Doherty, I </w:t>
      </w:r>
      <w:r w:rsidR="006B38AC">
        <w:rPr>
          <w:rFonts w:ascii="Arial" w:hAnsi="Arial" w:cs="Arial"/>
          <w:sz w:val="22"/>
          <w:szCs w:val="22"/>
        </w:rPr>
        <w:t xml:space="preserve">offered </w:t>
      </w:r>
      <w:r w:rsidR="00364890" w:rsidRPr="00120F01">
        <w:rPr>
          <w:rFonts w:ascii="Arial" w:hAnsi="Arial" w:cs="Arial"/>
          <w:sz w:val="22"/>
          <w:szCs w:val="22"/>
        </w:rPr>
        <w:t>support to the NRs and DNRs, develop</w:t>
      </w:r>
      <w:r w:rsidR="006B38AC">
        <w:rPr>
          <w:rFonts w:ascii="Arial" w:hAnsi="Arial" w:cs="Arial"/>
          <w:sz w:val="22"/>
          <w:szCs w:val="22"/>
        </w:rPr>
        <w:t>ed</w:t>
      </w:r>
      <w:r w:rsidR="00364890" w:rsidRPr="00120F01">
        <w:rPr>
          <w:rFonts w:ascii="Arial" w:hAnsi="Arial" w:cs="Arial"/>
          <w:sz w:val="22"/>
          <w:szCs w:val="22"/>
        </w:rPr>
        <w:t xml:space="preserve"> optimal processes to interact with the executive and ultimately serve</w:t>
      </w:r>
      <w:r w:rsidR="006B38AC">
        <w:rPr>
          <w:rFonts w:ascii="Arial" w:hAnsi="Arial" w:cs="Arial"/>
          <w:sz w:val="22"/>
          <w:szCs w:val="22"/>
        </w:rPr>
        <w:t>d</w:t>
      </w:r>
      <w:r w:rsidR="00364890" w:rsidRPr="00120F01">
        <w:rPr>
          <w:rFonts w:ascii="Arial" w:hAnsi="Arial" w:cs="Arial"/>
          <w:sz w:val="22"/>
          <w:szCs w:val="22"/>
        </w:rPr>
        <w:t xml:space="preserve"> the EACH membership. </w:t>
      </w:r>
    </w:p>
    <w:p w14:paraId="19006932" w14:textId="3FD05B36" w:rsidR="006B38AC" w:rsidRDefault="006B38AC" w:rsidP="006F4172">
      <w:pPr>
        <w:ind w:right="-2520"/>
        <w:rPr>
          <w:rFonts w:ascii="Arial" w:hAnsi="Arial" w:cs="Arial"/>
          <w:sz w:val="22"/>
          <w:szCs w:val="22"/>
        </w:rPr>
      </w:pPr>
    </w:p>
    <w:p w14:paraId="3A3BF4DA" w14:textId="472A9BF8" w:rsidR="006B38AC" w:rsidRDefault="006B38AC" w:rsidP="006F4172">
      <w:pPr>
        <w:ind w:right="-2520"/>
        <w:rPr>
          <w:rFonts w:ascii="Arial" w:hAnsi="Arial" w:cs="Arial"/>
          <w:sz w:val="22"/>
          <w:szCs w:val="22"/>
        </w:rPr>
      </w:pPr>
      <w:r>
        <w:rPr>
          <w:rFonts w:ascii="Arial" w:hAnsi="Arial" w:cs="Arial"/>
          <w:sz w:val="22"/>
          <w:szCs w:val="22"/>
        </w:rPr>
        <w:t>In the role of AC co-chair d</w:t>
      </w:r>
      <w:r w:rsidRPr="00120F01">
        <w:rPr>
          <w:rFonts w:ascii="Arial" w:hAnsi="Arial" w:cs="Arial"/>
          <w:sz w:val="22"/>
          <w:szCs w:val="22"/>
        </w:rPr>
        <w:t xml:space="preserve">uring 2020, I </w:t>
      </w:r>
      <w:r>
        <w:rPr>
          <w:rFonts w:ascii="Arial" w:hAnsi="Arial" w:cs="Arial"/>
          <w:sz w:val="22"/>
          <w:szCs w:val="22"/>
        </w:rPr>
        <w:t xml:space="preserve">commenced the initiative to </w:t>
      </w:r>
      <w:r w:rsidRPr="00120F01">
        <w:rPr>
          <w:rFonts w:ascii="Arial" w:hAnsi="Arial" w:cs="Arial"/>
          <w:sz w:val="22"/>
          <w:szCs w:val="22"/>
        </w:rPr>
        <w:t xml:space="preserve">establish an EACH Fellowship program. </w:t>
      </w:r>
      <w:r>
        <w:rPr>
          <w:rFonts w:ascii="Arial" w:hAnsi="Arial" w:cs="Arial"/>
          <w:sz w:val="22"/>
          <w:szCs w:val="22"/>
        </w:rPr>
        <w:t xml:space="preserve">After two years of </w:t>
      </w:r>
      <w:r w:rsidR="00400CDA">
        <w:rPr>
          <w:rFonts w:ascii="Arial" w:hAnsi="Arial" w:cs="Arial"/>
          <w:sz w:val="22"/>
          <w:szCs w:val="22"/>
        </w:rPr>
        <w:t xml:space="preserve">fruitful </w:t>
      </w:r>
      <w:r>
        <w:rPr>
          <w:rFonts w:ascii="Arial" w:hAnsi="Arial" w:cs="Arial"/>
          <w:sz w:val="22"/>
          <w:szCs w:val="22"/>
        </w:rPr>
        <w:t xml:space="preserve">negotiation </w:t>
      </w:r>
      <w:r w:rsidR="00400CDA">
        <w:rPr>
          <w:rFonts w:ascii="Arial" w:hAnsi="Arial" w:cs="Arial"/>
          <w:sz w:val="22"/>
          <w:szCs w:val="22"/>
        </w:rPr>
        <w:t xml:space="preserve">between the AC leadership and the EACH executive, </w:t>
      </w:r>
      <w:r>
        <w:rPr>
          <w:rFonts w:ascii="Arial" w:hAnsi="Arial" w:cs="Arial"/>
          <w:sz w:val="22"/>
          <w:szCs w:val="22"/>
        </w:rPr>
        <w:t>t</w:t>
      </w:r>
      <w:r w:rsidRPr="00120F01">
        <w:rPr>
          <w:rFonts w:ascii="Arial" w:hAnsi="Arial" w:cs="Arial"/>
          <w:sz w:val="22"/>
          <w:szCs w:val="22"/>
        </w:rPr>
        <w:t xml:space="preserve">he EACH Fellowship </w:t>
      </w:r>
      <w:r>
        <w:rPr>
          <w:rFonts w:ascii="Arial" w:hAnsi="Arial" w:cs="Arial"/>
          <w:sz w:val="22"/>
          <w:szCs w:val="22"/>
        </w:rPr>
        <w:t xml:space="preserve">has now been realized. The first EACH fellows will be announced at the ICCH/EACH conference in Glasgow. As Chair of the EACH fellow committee, I </w:t>
      </w:r>
      <w:r w:rsidR="00400CDA">
        <w:rPr>
          <w:rFonts w:ascii="Arial" w:hAnsi="Arial" w:cs="Arial"/>
          <w:sz w:val="22"/>
          <w:szCs w:val="22"/>
        </w:rPr>
        <w:t xml:space="preserve">lead a diverse team of </w:t>
      </w:r>
      <w:r w:rsidR="0064528C">
        <w:rPr>
          <w:rFonts w:ascii="Arial" w:hAnsi="Arial" w:cs="Arial"/>
          <w:sz w:val="22"/>
          <w:szCs w:val="22"/>
        </w:rPr>
        <w:t xml:space="preserve">four </w:t>
      </w:r>
      <w:r w:rsidR="00400CDA">
        <w:rPr>
          <w:rFonts w:ascii="Arial" w:hAnsi="Arial" w:cs="Arial"/>
          <w:sz w:val="22"/>
          <w:szCs w:val="22"/>
        </w:rPr>
        <w:t>EACH members to ensure</w:t>
      </w:r>
      <w:r>
        <w:rPr>
          <w:rFonts w:ascii="Arial" w:hAnsi="Arial" w:cs="Arial"/>
          <w:sz w:val="22"/>
          <w:szCs w:val="22"/>
        </w:rPr>
        <w:t xml:space="preserve"> that the application and selection processes are equitable and transparent. </w:t>
      </w:r>
      <w:r w:rsidR="00400CDA">
        <w:rPr>
          <w:rFonts w:ascii="Arial" w:hAnsi="Arial" w:cs="Arial"/>
          <w:sz w:val="22"/>
          <w:szCs w:val="22"/>
        </w:rPr>
        <w:t xml:space="preserve">Our </w:t>
      </w:r>
      <w:r>
        <w:rPr>
          <w:rFonts w:ascii="Arial" w:hAnsi="Arial" w:cs="Arial"/>
          <w:sz w:val="22"/>
          <w:szCs w:val="22"/>
        </w:rPr>
        <w:t xml:space="preserve">goal in this endeavor is to </w:t>
      </w:r>
      <w:r w:rsidRPr="00120F01">
        <w:rPr>
          <w:rFonts w:ascii="Arial" w:hAnsi="Arial" w:cs="Arial"/>
          <w:sz w:val="22"/>
          <w:szCs w:val="22"/>
        </w:rPr>
        <w:t xml:space="preserve">honor the substantive contribution of the many international members who have ensured the ongoing success of EACH. </w:t>
      </w:r>
      <w:r>
        <w:rPr>
          <w:rFonts w:ascii="Arial" w:hAnsi="Arial" w:cs="Arial"/>
          <w:sz w:val="22"/>
          <w:szCs w:val="22"/>
        </w:rPr>
        <w:t xml:space="preserve">A second goal is to incentivize engagement and leadership in EACH. In my view offerering other non financial incentives for engagement and leadership, such as leadership awards, certificates of appreciation and formal opportunities to congratulate members achievements for EACH, are in order. </w:t>
      </w:r>
    </w:p>
    <w:p w14:paraId="3747FB5D" w14:textId="292D2F7B" w:rsidR="006B38AC" w:rsidRDefault="006B38AC" w:rsidP="006F4172">
      <w:pPr>
        <w:ind w:right="-2520"/>
        <w:rPr>
          <w:rFonts w:ascii="Arial" w:hAnsi="Arial" w:cs="Arial"/>
          <w:sz w:val="22"/>
          <w:szCs w:val="22"/>
        </w:rPr>
      </w:pPr>
    </w:p>
    <w:p w14:paraId="20E33A35" w14:textId="0EC69C4F" w:rsidR="00501132" w:rsidRPr="006F4172" w:rsidRDefault="00501132" w:rsidP="006F4172">
      <w:pPr>
        <w:ind w:right="-2520"/>
        <w:rPr>
          <w:rFonts w:asciiTheme="minorHAnsi" w:hAnsiTheme="minorHAnsi" w:cstheme="minorHAnsi"/>
          <w:sz w:val="22"/>
          <w:szCs w:val="22"/>
        </w:rPr>
      </w:pPr>
      <w:r w:rsidRPr="006F4172">
        <w:rPr>
          <w:rFonts w:asciiTheme="minorHAnsi" w:hAnsiTheme="minorHAnsi" w:cstheme="minorHAnsi"/>
          <w:sz w:val="22"/>
          <w:szCs w:val="22"/>
        </w:rPr>
        <w:t>My vision for the</w:t>
      </w:r>
      <w:r w:rsidR="00400CDA" w:rsidRPr="006F4172">
        <w:rPr>
          <w:rFonts w:asciiTheme="minorHAnsi" w:hAnsiTheme="minorHAnsi" w:cstheme="minorHAnsi"/>
          <w:sz w:val="22"/>
          <w:szCs w:val="22"/>
        </w:rPr>
        <w:t xml:space="preserve"> six year </w:t>
      </w:r>
      <w:r w:rsidRPr="006F4172">
        <w:rPr>
          <w:rFonts w:asciiTheme="minorHAnsi" w:hAnsiTheme="minorHAnsi" w:cstheme="minorHAnsi"/>
          <w:sz w:val="22"/>
          <w:szCs w:val="22"/>
        </w:rPr>
        <w:t xml:space="preserve">role </w:t>
      </w:r>
      <w:r w:rsidR="00400CDA" w:rsidRPr="006F4172">
        <w:rPr>
          <w:rFonts w:asciiTheme="minorHAnsi" w:hAnsiTheme="minorHAnsi" w:cstheme="minorHAnsi"/>
          <w:sz w:val="22"/>
          <w:szCs w:val="22"/>
        </w:rPr>
        <w:t xml:space="preserve">of incoming President, President and then past President of EACH </w:t>
      </w:r>
      <w:r w:rsidRPr="006F4172">
        <w:rPr>
          <w:rFonts w:asciiTheme="minorHAnsi" w:hAnsiTheme="minorHAnsi" w:cstheme="minorHAnsi"/>
          <w:sz w:val="22"/>
          <w:szCs w:val="22"/>
        </w:rPr>
        <w:t xml:space="preserve">is to promote growth in three areas. </w:t>
      </w:r>
    </w:p>
    <w:p w14:paraId="1B140186" w14:textId="3C6A887D" w:rsidR="0019019B" w:rsidRPr="006F4172" w:rsidRDefault="00501132" w:rsidP="006F4172">
      <w:pPr>
        <w:ind w:right="-2520"/>
        <w:rPr>
          <w:rFonts w:asciiTheme="minorHAnsi" w:hAnsiTheme="minorHAnsi" w:cstheme="minorHAnsi"/>
          <w:sz w:val="22"/>
          <w:szCs w:val="22"/>
        </w:rPr>
      </w:pPr>
      <w:r w:rsidRPr="006F4172">
        <w:rPr>
          <w:rFonts w:asciiTheme="minorHAnsi" w:hAnsiTheme="minorHAnsi" w:cstheme="minorHAnsi"/>
          <w:sz w:val="22"/>
          <w:szCs w:val="22"/>
        </w:rPr>
        <w:t xml:space="preserve">The </w:t>
      </w:r>
      <w:r w:rsidR="0019019B" w:rsidRPr="006F4172">
        <w:rPr>
          <w:rFonts w:asciiTheme="minorHAnsi" w:hAnsiTheme="minorHAnsi" w:cstheme="minorHAnsi"/>
          <w:sz w:val="22"/>
          <w:szCs w:val="22"/>
        </w:rPr>
        <w:t>f</w:t>
      </w:r>
      <w:r w:rsidRPr="006F4172">
        <w:rPr>
          <w:rFonts w:asciiTheme="minorHAnsi" w:hAnsiTheme="minorHAnsi" w:cstheme="minorHAnsi"/>
          <w:sz w:val="22"/>
          <w:szCs w:val="22"/>
        </w:rPr>
        <w:t xml:space="preserve">irst area is </w:t>
      </w:r>
      <w:r w:rsidR="00D50254" w:rsidRPr="007455A3">
        <w:rPr>
          <w:rFonts w:asciiTheme="minorHAnsi" w:hAnsiTheme="minorHAnsi" w:cstheme="minorHAnsi"/>
          <w:b/>
          <w:bCs/>
          <w:sz w:val="22"/>
          <w:szCs w:val="22"/>
        </w:rPr>
        <w:t>N</w:t>
      </w:r>
      <w:r w:rsidRPr="007455A3">
        <w:rPr>
          <w:rFonts w:asciiTheme="minorHAnsi" w:hAnsiTheme="minorHAnsi" w:cstheme="minorHAnsi"/>
          <w:b/>
          <w:bCs/>
          <w:sz w:val="22"/>
          <w:szCs w:val="22"/>
        </w:rPr>
        <w:t>etworking</w:t>
      </w:r>
      <w:r w:rsidRPr="006F4172">
        <w:rPr>
          <w:rFonts w:asciiTheme="minorHAnsi" w:hAnsiTheme="minorHAnsi" w:cstheme="minorHAnsi"/>
          <w:sz w:val="22"/>
          <w:szCs w:val="22"/>
        </w:rPr>
        <w:t xml:space="preserve">. </w:t>
      </w:r>
      <w:r w:rsidR="00400CDA" w:rsidRPr="006F4172">
        <w:rPr>
          <w:rFonts w:asciiTheme="minorHAnsi" w:hAnsiTheme="minorHAnsi" w:cstheme="minorHAnsi"/>
          <w:sz w:val="22"/>
          <w:szCs w:val="22"/>
        </w:rPr>
        <w:t xml:space="preserve">As AC co-chair we </w:t>
      </w:r>
      <w:r w:rsidRPr="006F4172">
        <w:rPr>
          <w:rFonts w:asciiTheme="minorHAnsi" w:hAnsiTheme="minorHAnsi" w:cstheme="minorHAnsi"/>
          <w:sz w:val="22"/>
          <w:szCs w:val="22"/>
        </w:rPr>
        <w:t xml:space="preserve">engaged </w:t>
      </w:r>
      <w:r w:rsidR="00400CDA" w:rsidRPr="006F4172">
        <w:rPr>
          <w:rFonts w:asciiTheme="minorHAnsi" w:hAnsiTheme="minorHAnsi" w:cstheme="minorHAnsi"/>
          <w:sz w:val="22"/>
          <w:szCs w:val="22"/>
        </w:rPr>
        <w:t xml:space="preserve">EACH </w:t>
      </w:r>
      <w:r w:rsidRPr="006F4172">
        <w:rPr>
          <w:rFonts w:asciiTheme="minorHAnsi" w:hAnsiTheme="minorHAnsi" w:cstheme="minorHAnsi"/>
          <w:sz w:val="22"/>
          <w:szCs w:val="22"/>
        </w:rPr>
        <w:t xml:space="preserve"> NRs and DNRs in multiple discussions about networking and the role of NRs and DNR’s in the networking process, in my view, we need to focus on developing </w:t>
      </w:r>
      <w:r w:rsidRPr="007455A3">
        <w:rPr>
          <w:rFonts w:asciiTheme="minorHAnsi" w:hAnsiTheme="minorHAnsi" w:cstheme="minorHAnsi"/>
          <w:b/>
          <w:bCs/>
          <w:sz w:val="22"/>
          <w:szCs w:val="22"/>
        </w:rPr>
        <w:t>tailored networking plans</w:t>
      </w:r>
      <w:r w:rsidR="0019019B" w:rsidRPr="006F4172">
        <w:rPr>
          <w:rFonts w:asciiTheme="minorHAnsi" w:hAnsiTheme="minorHAnsi" w:cstheme="minorHAnsi"/>
          <w:sz w:val="22"/>
          <w:szCs w:val="22"/>
        </w:rPr>
        <w:t xml:space="preserve">. Each of our participating countries has different needs, existing collaborations and networking processes that need to be considered in developing tailored plans that will optimize the potential for success. To that end, I have already worked individually with the </w:t>
      </w:r>
      <w:r w:rsidR="004548B9" w:rsidRPr="006F4172">
        <w:rPr>
          <w:rFonts w:asciiTheme="minorHAnsi" w:hAnsiTheme="minorHAnsi" w:cstheme="minorHAnsi"/>
          <w:sz w:val="22"/>
          <w:szCs w:val="22"/>
        </w:rPr>
        <w:t xml:space="preserve">current </w:t>
      </w:r>
      <w:r w:rsidR="0019019B" w:rsidRPr="006F4172">
        <w:rPr>
          <w:rFonts w:asciiTheme="minorHAnsi" w:hAnsiTheme="minorHAnsi" w:cstheme="minorHAnsi"/>
          <w:sz w:val="22"/>
          <w:szCs w:val="22"/>
        </w:rPr>
        <w:t xml:space="preserve">US NR to consider approaches that will meet unique needs of the US constituents. My goal will be to </w:t>
      </w:r>
      <w:r w:rsidR="0019019B" w:rsidRPr="007455A3">
        <w:rPr>
          <w:rFonts w:asciiTheme="minorHAnsi" w:hAnsiTheme="minorHAnsi" w:cstheme="minorHAnsi"/>
          <w:b/>
          <w:bCs/>
          <w:sz w:val="22"/>
          <w:szCs w:val="22"/>
        </w:rPr>
        <w:t>extend these discussions to other NRs and futher our networking goals</w:t>
      </w:r>
      <w:r w:rsidR="0019019B" w:rsidRPr="006F4172">
        <w:rPr>
          <w:rFonts w:asciiTheme="minorHAnsi" w:hAnsiTheme="minorHAnsi" w:cstheme="minorHAnsi"/>
          <w:sz w:val="22"/>
          <w:szCs w:val="22"/>
        </w:rPr>
        <w:t xml:space="preserve">. </w:t>
      </w:r>
    </w:p>
    <w:p w14:paraId="5E030989" w14:textId="77777777" w:rsidR="004548B9" w:rsidRPr="006F4172" w:rsidRDefault="004548B9" w:rsidP="006F4172">
      <w:pPr>
        <w:ind w:right="-2520"/>
        <w:rPr>
          <w:rFonts w:asciiTheme="minorHAnsi" w:hAnsiTheme="minorHAnsi" w:cstheme="minorHAnsi"/>
          <w:sz w:val="22"/>
          <w:szCs w:val="22"/>
        </w:rPr>
      </w:pPr>
    </w:p>
    <w:p w14:paraId="565E290F" w14:textId="69140019" w:rsidR="00D50254" w:rsidRPr="006F4172" w:rsidRDefault="0019019B" w:rsidP="006F4172">
      <w:pPr>
        <w:ind w:right="-2520"/>
        <w:rPr>
          <w:rFonts w:asciiTheme="minorHAnsi" w:hAnsiTheme="minorHAnsi" w:cstheme="minorHAnsi"/>
          <w:sz w:val="22"/>
          <w:szCs w:val="22"/>
        </w:rPr>
      </w:pPr>
      <w:r w:rsidRPr="006F4172">
        <w:rPr>
          <w:rFonts w:asciiTheme="minorHAnsi" w:hAnsiTheme="minorHAnsi" w:cstheme="minorHAnsi"/>
          <w:sz w:val="22"/>
          <w:szCs w:val="22"/>
        </w:rPr>
        <w:t xml:space="preserve">The second area is </w:t>
      </w:r>
      <w:r w:rsidR="00D50254" w:rsidRPr="007455A3">
        <w:rPr>
          <w:rFonts w:asciiTheme="minorHAnsi" w:hAnsiTheme="minorHAnsi" w:cstheme="minorHAnsi"/>
          <w:b/>
          <w:bCs/>
          <w:sz w:val="22"/>
          <w:szCs w:val="22"/>
        </w:rPr>
        <w:t>R</w:t>
      </w:r>
      <w:r w:rsidR="00937AAE" w:rsidRPr="007455A3">
        <w:rPr>
          <w:rFonts w:asciiTheme="minorHAnsi" w:hAnsiTheme="minorHAnsi" w:cstheme="minorHAnsi"/>
          <w:b/>
          <w:bCs/>
          <w:sz w:val="22"/>
          <w:szCs w:val="22"/>
        </w:rPr>
        <w:t>each</w:t>
      </w:r>
      <w:r w:rsidR="00937AAE" w:rsidRPr="006F4172">
        <w:rPr>
          <w:rFonts w:asciiTheme="minorHAnsi" w:hAnsiTheme="minorHAnsi" w:cstheme="minorHAnsi"/>
          <w:sz w:val="22"/>
          <w:szCs w:val="22"/>
        </w:rPr>
        <w:t>. I hope t</w:t>
      </w:r>
      <w:r w:rsidRPr="006F4172">
        <w:rPr>
          <w:rFonts w:asciiTheme="minorHAnsi" w:hAnsiTheme="minorHAnsi" w:cstheme="minorHAnsi"/>
          <w:sz w:val="22"/>
          <w:szCs w:val="22"/>
        </w:rPr>
        <w:t>o extend the potential reach of the EACH organization i</w:t>
      </w:r>
      <w:r w:rsidR="0064528C" w:rsidRPr="006F4172">
        <w:rPr>
          <w:rFonts w:asciiTheme="minorHAnsi" w:hAnsiTheme="minorHAnsi" w:cstheme="minorHAnsi"/>
          <w:sz w:val="22"/>
          <w:szCs w:val="22"/>
        </w:rPr>
        <w:t xml:space="preserve">n </w:t>
      </w:r>
      <w:r w:rsidR="00937AAE" w:rsidRPr="006F4172">
        <w:rPr>
          <w:rFonts w:asciiTheme="minorHAnsi" w:hAnsiTheme="minorHAnsi" w:cstheme="minorHAnsi"/>
          <w:sz w:val="22"/>
          <w:szCs w:val="22"/>
        </w:rPr>
        <w:t>collaboration with the AC leaders , EACH executi</w:t>
      </w:r>
      <w:r w:rsidR="00D50254" w:rsidRPr="006F4172">
        <w:rPr>
          <w:rFonts w:asciiTheme="minorHAnsi" w:hAnsiTheme="minorHAnsi" w:cstheme="minorHAnsi"/>
          <w:sz w:val="22"/>
          <w:szCs w:val="22"/>
        </w:rPr>
        <w:t>v</w:t>
      </w:r>
      <w:r w:rsidR="00937AAE" w:rsidRPr="006F4172">
        <w:rPr>
          <w:rFonts w:asciiTheme="minorHAnsi" w:hAnsiTheme="minorHAnsi" w:cstheme="minorHAnsi"/>
          <w:sz w:val="22"/>
          <w:szCs w:val="22"/>
        </w:rPr>
        <w:t xml:space="preserve">e and in </w:t>
      </w:r>
      <w:r w:rsidRPr="006F4172">
        <w:rPr>
          <w:rFonts w:asciiTheme="minorHAnsi" w:hAnsiTheme="minorHAnsi" w:cstheme="minorHAnsi"/>
          <w:sz w:val="22"/>
          <w:szCs w:val="22"/>
        </w:rPr>
        <w:t>consu</w:t>
      </w:r>
      <w:r w:rsidR="000448EC" w:rsidRPr="006F4172">
        <w:rPr>
          <w:rFonts w:asciiTheme="minorHAnsi" w:hAnsiTheme="minorHAnsi" w:cstheme="minorHAnsi"/>
          <w:sz w:val="22"/>
          <w:szCs w:val="22"/>
        </w:rPr>
        <w:t>lt</w:t>
      </w:r>
      <w:r w:rsidRPr="006F4172">
        <w:rPr>
          <w:rFonts w:asciiTheme="minorHAnsi" w:hAnsiTheme="minorHAnsi" w:cstheme="minorHAnsi"/>
          <w:sz w:val="22"/>
          <w:szCs w:val="22"/>
        </w:rPr>
        <w:t xml:space="preserve">ation with the NRs and DNRs in each country. As the field of Health </w:t>
      </w:r>
      <w:r w:rsidR="00937AAE" w:rsidRPr="006F4172">
        <w:rPr>
          <w:rFonts w:asciiTheme="minorHAnsi" w:hAnsiTheme="minorHAnsi" w:cstheme="minorHAnsi"/>
          <w:sz w:val="22"/>
          <w:szCs w:val="22"/>
        </w:rPr>
        <w:t>C</w:t>
      </w:r>
      <w:r w:rsidRPr="006F4172">
        <w:rPr>
          <w:rFonts w:asciiTheme="minorHAnsi" w:hAnsiTheme="minorHAnsi" w:cstheme="minorHAnsi"/>
          <w:sz w:val="22"/>
          <w:szCs w:val="22"/>
        </w:rPr>
        <w:t xml:space="preserve">are </w:t>
      </w:r>
      <w:r w:rsidR="00937AAE" w:rsidRPr="006F4172">
        <w:rPr>
          <w:rFonts w:asciiTheme="minorHAnsi" w:hAnsiTheme="minorHAnsi" w:cstheme="minorHAnsi"/>
          <w:sz w:val="22"/>
          <w:szCs w:val="22"/>
        </w:rPr>
        <w:t>C</w:t>
      </w:r>
      <w:r w:rsidRPr="006F4172">
        <w:rPr>
          <w:rFonts w:asciiTheme="minorHAnsi" w:hAnsiTheme="minorHAnsi" w:cstheme="minorHAnsi"/>
          <w:sz w:val="22"/>
          <w:szCs w:val="22"/>
        </w:rPr>
        <w:t xml:space="preserve">ommunication </w:t>
      </w:r>
      <w:r w:rsidR="00937AAE" w:rsidRPr="006F4172">
        <w:rPr>
          <w:rFonts w:asciiTheme="minorHAnsi" w:hAnsiTheme="minorHAnsi" w:cstheme="minorHAnsi"/>
          <w:sz w:val="22"/>
          <w:szCs w:val="22"/>
        </w:rPr>
        <w:t xml:space="preserve">(HCC) </w:t>
      </w:r>
      <w:r w:rsidRPr="006F4172">
        <w:rPr>
          <w:rFonts w:asciiTheme="minorHAnsi" w:hAnsiTheme="minorHAnsi" w:cstheme="minorHAnsi"/>
          <w:sz w:val="22"/>
          <w:szCs w:val="22"/>
        </w:rPr>
        <w:t xml:space="preserve">has diversified over the past 20 years, many </w:t>
      </w:r>
      <w:r w:rsidR="000448EC" w:rsidRPr="006F4172">
        <w:rPr>
          <w:rFonts w:asciiTheme="minorHAnsi" w:hAnsiTheme="minorHAnsi" w:cstheme="minorHAnsi"/>
          <w:sz w:val="22"/>
          <w:szCs w:val="22"/>
        </w:rPr>
        <w:t xml:space="preserve">country specific </w:t>
      </w:r>
      <w:r w:rsidRPr="006F4172">
        <w:rPr>
          <w:rFonts w:asciiTheme="minorHAnsi" w:hAnsiTheme="minorHAnsi" w:cstheme="minorHAnsi"/>
          <w:sz w:val="22"/>
          <w:szCs w:val="22"/>
        </w:rPr>
        <w:t xml:space="preserve">academic </w:t>
      </w:r>
      <w:r w:rsidR="00937AAE" w:rsidRPr="006F4172">
        <w:rPr>
          <w:rFonts w:asciiTheme="minorHAnsi" w:hAnsiTheme="minorHAnsi" w:cstheme="minorHAnsi"/>
          <w:sz w:val="22"/>
          <w:szCs w:val="22"/>
        </w:rPr>
        <w:t>organization</w:t>
      </w:r>
      <w:r w:rsidR="000448EC" w:rsidRPr="006F4172">
        <w:rPr>
          <w:rFonts w:asciiTheme="minorHAnsi" w:hAnsiTheme="minorHAnsi" w:cstheme="minorHAnsi"/>
          <w:sz w:val="22"/>
          <w:szCs w:val="22"/>
        </w:rPr>
        <w:t xml:space="preserve">s </w:t>
      </w:r>
      <w:r w:rsidR="00937AAE" w:rsidRPr="006F4172">
        <w:rPr>
          <w:rFonts w:asciiTheme="minorHAnsi" w:hAnsiTheme="minorHAnsi" w:cstheme="minorHAnsi"/>
          <w:sz w:val="22"/>
          <w:szCs w:val="22"/>
        </w:rPr>
        <w:t xml:space="preserve">have attracted HCC academics and clinicians. In my view, this diversity represents an opportunity for EACH AC NRs and DNRs to </w:t>
      </w:r>
      <w:r w:rsidR="00937AAE" w:rsidRPr="007455A3">
        <w:rPr>
          <w:rFonts w:asciiTheme="minorHAnsi" w:hAnsiTheme="minorHAnsi" w:cstheme="minorHAnsi"/>
          <w:b/>
          <w:bCs/>
          <w:sz w:val="22"/>
          <w:szCs w:val="22"/>
        </w:rPr>
        <w:t>partner with these different academic and clinical groups</w:t>
      </w:r>
      <w:r w:rsidR="00937AAE" w:rsidRPr="006F4172">
        <w:rPr>
          <w:rFonts w:asciiTheme="minorHAnsi" w:hAnsiTheme="minorHAnsi" w:cstheme="minorHAnsi"/>
          <w:sz w:val="22"/>
          <w:szCs w:val="22"/>
        </w:rPr>
        <w:t xml:space="preserve"> with a view to </w:t>
      </w:r>
      <w:r w:rsidR="00937AAE" w:rsidRPr="007455A3">
        <w:rPr>
          <w:rFonts w:asciiTheme="minorHAnsi" w:hAnsiTheme="minorHAnsi" w:cstheme="minorHAnsi"/>
          <w:b/>
          <w:bCs/>
          <w:sz w:val="22"/>
          <w:szCs w:val="22"/>
        </w:rPr>
        <w:t>fostering collaborations that can expand our presence</w:t>
      </w:r>
      <w:r w:rsidR="00937AAE" w:rsidRPr="006F4172">
        <w:rPr>
          <w:rFonts w:asciiTheme="minorHAnsi" w:hAnsiTheme="minorHAnsi" w:cstheme="minorHAnsi"/>
          <w:sz w:val="22"/>
          <w:szCs w:val="22"/>
        </w:rPr>
        <w:t xml:space="preserve"> and potentially our </w:t>
      </w:r>
      <w:r w:rsidR="00937AAE" w:rsidRPr="007455A3">
        <w:rPr>
          <w:rFonts w:asciiTheme="minorHAnsi" w:hAnsiTheme="minorHAnsi" w:cstheme="minorHAnsi"/>
          <w:b/>
          <w:bCs/>
          <w:sz w:val="22"/>
          <w:szCs w:val="22"/>
        </w:rPr>
        <w:t>membership</w:t>
      </w:r>
      <w:r w:rsidR="00937AAE" w:rsidRPr="006F4172">
        <w:rPr>
          <w:rFonts w:asciiTheme="minorHAnsi" w:hAnsiTheme="minorHAnsi" w:cstheme="minorHAnsi"/>
          <w:sz w:val="22"/>
          <w:szCs w:val="22"/>
        </w:rPr>
        <w:t xml:space="preserve">. </w:t>
      </w:r>
    </w:p>
    <w:p w14:paraId="5AB98F1A" w14:textId="77777777" w:rsidR="004548B9" w:rsidRPr="006F4172" w:rsidRDefault="004548B9" w:rsidP="006F4172">
      <w:pPr>
        <w:ind w:right="-2520"/>
        <w:rPr>
          <w:rFonts w:asciiTheme="minorHAnsi" w:hAnsiTheme="minorHAnsi" w:cstheme="minorHAnsi"/>
          <w:sz w:val="22"/>
          <w:szCs w:val="22"/>
        </w:rPr>
      </w:pPr>
    </w:p>
    <w:p w14:paraId="4A893B42" w14:textId="2ABA9610" w:rsidR="00937AAE" w:rsidRPr="006F4172" w:rsidRDefault="00937AAE" w:rsidP="006F4172">
      <w:pPr>
        <w:ind w:right="-2520"/>
        <w:rPr>
          <w:rFonts w:asciiTheme="minorHAnsi" w:hAnsiTheme="minorHAnsi" w:cstheme="minorHAnsi"/>
        </w:rPr>
      </w:pPr>
      <w:r w:rsidRPr="006F4172">
        <w:rPr>
          <w:rFonts w:asciiTheme="minorHAnsi" w:hAnsiTheme="minorHAnsi" w:cstheme="minorHAnsi"/>
          <w:sz w:val="22"/>
          <w:szCs w:val="22"/>
        </w:rPr>
        <w:t>The third areas is</w:t>
      </w:r>
      <w:r w:rsidR="00D50254" w:rsidRPr="006F4172">
        <w:rPr>
          <w:rFonts w:asciiTheme="minorHAnsi" w:hAnsiTheme="minorHAnsi" w:cstheme="minorHAnsi"/>
          <w:sz w:val="22"/>
          <w:szCs w:val="22"/>
        </w:rPr>
        <w:t xml:space="preserve"> </w:t>
      </w:r>
      <w:r w:rsidR="00D50254" w:rsidRPr="007455A3">
        <w:rPr>
          <w:rFonts w:asciiTheme="minorHAnsi" w:hAnsiTheme="minorHAnsi" w:cstheme="minorHAnsi"/>
          <w:b/>
          <w:bCs/>
          <w:sz w:val="22"/>
          <w:szCs w:val="22"/>
        </w:rPr>
        <w:t>Engagement.</w:t>
      </w:r>
      <w:r w:rsidR="00D50254" w:rsidRPr="006F4172">
        <w:rPr>
          <w:rFonts w:asciiTheme="minorHAnsi" w:hAnsiTheme="minorHAnsi" w:cstheme="minorHAnsi"/>
          <w:sz w:val="22"/>
          <w:szCs w:val="22"/>
        </w:rPr>
        <w:t xml:space="preserve"> For many NRs and DNRs the opportunities for enagagement with the organization are limited to AC meetings and conference attendance. In order to promote engagement ,I think we need to consider expanding these possibilities to include </w:t>
      </w:r>
      <w:r w:rsidR="00D50254" w:rsidRPr="007455A3">
        <w:rPr>
          <w:rFonts w:asciiTheme="minorHAnsi" w:hAnsiTheme="minorHAnsi" w:cstheme="minorHAnsi"/>
          <w:b/>
          <w:bCs/>
          <w:sz w:val="22"/>
          <w:szCs w:val="22"/>
        </w:rPr>
        <w:t>task groups</w:t>
      </w:r>
      <w:r w:rsidR="00D50254" w:rsidRPr="006F4172">
        <w:rPr>
          <w:rFonts w:asciiTheme="minorHAnsi" w:hAnsiTheme="minorHAnsi" w:cstheme="minorHAnsi"/>
          <w:sz w:val="22"/>
          <w:szCs w:val="22"/>
        </w:rPr>
        <w:t xml:space="preserve"> within the AC to realize the goals of the AC. These task groups can be formalized around </w:t>
      </w:r>
      <w:r w:rsidR="004511B3" w:rsidRPr="006F4172">
        <w:rPr>
          <w:rFonts w:asciiTheme="minorHAnsi" w:hAnsiTheme="minorHAnsi" w:cstheme="minorHAnsi"/>
          <w:sz w:val="22"/>
          <w:szCs w:val="22"/>
        </w:rPr>
        <w:t xml:space="preserve">various </w:t>
      </w:r>
      <w:r w:rsidR="00D50254" w:rsidRPr="006F4172">
        <w:rPr>
          <w:rFonts w:asciiTheme="minorHAnsi" w:hAnsiTheme="minorHAnsi" w:cstheme="minorHAnsi"/>
          <w:sz w:val="22"/>
          <w:szCs w:val="22"/>
        </w:rPr>
        <w:t>aspect</w:t>
      </w:r>
      <w:r w:rsidR="004511B3" w:rsidRPr="006F4172">
        <w:rPr>
          <w:rFonts w:asciiTheme="minorHAnsi" w:hAnsiTheme="minorHAnsi" w:cstheme="minorHAnsi"/>
          <w:sz w:val="22"/>
          <w:szCs w:val="22"/>
        </w:rPr>
        <w:t xml:space="preserve">s of the AC including </w:t>
      </w:r>
      <w:r w:rsidR="00D50254" w:rsidRPr="007455A3">
        <w:rPr>
          <w:rFonts w:asciiTheme="minorHAnsi" w:hAnsiTheme="minorHAnsi" w:cstheme="minorHAnsi"/>
          <w:b/>
          <w:bCs/>
          <w:sz w:val="22"/>
          <w:szCs w:val="22"/>
        </w:rPr>
        <w:t>networking, constituent communication</w:t>
      </w:r>
      <w:r w:rsidR="004548B9" w:rsidRPr="007455A3">
        <w:rPr>
          <w:rFonts w:asciiTheme="minorHAnsi" w:hAnsiTheme="minorHAnsi" w:cstheme="minorHAnsi"/>
          <w:b/>
          <w:bCs/>
          <w:sz w:val="22"/>
          <w:szCs w:val="22"/>
        </w:rPr>
        <w:t xml:space="preserve"> and </w:t>
      </w:r>
      <w:r w:rsidR="004511B3" w:rsidRPr="007455A3">
        <w:rPr>
          <w:rFonts w:asciiTheme="minorHAnsi" w:hAnsiTheme="minorHAnsi" w:cstheme="minorHAnsi"/>
          <w:b/>
          <w:bCs/>
          <w:sz w:val="22"/>
          <w:szCs w:val="22"/>
        </w:rPr>
        <w:t>EACH resource dissemination</w:t>
      </w:r>
      <w:r w:rsidR="004548B9" w:rsidRPr="006F4172">
        <w:rPr>
          <w:rFonts w:asciiTheme="minorHAnsi" w:hAnsiTheme="minorHAnsi" w:cstheme="minorHAnsi"/>
          <w:sz w:val="22"/>
          <w:szCs w:val="22"/>
        </w:rPr>
        <w:t>,</w:t>
      </w:r>
      <w:r w:rsidR="004511B3" w:rsidRPr="006F4172">
        <w:rPr>
          <w:rFonts w:asciiTheme="minorHAnsi" w:hAnsiTheme="minorHAnsi" w:cstheme="minorHAnsi"/>
          <w:sz w:val="22"/>
          <w:szCs w:val="22"/>
        </w:rPr>
        <w:t xml:space="preserve"> among others. </w:t>
      </w:r>
      <w:r w:rsidR="004548B9" w:rsidRPr="006F4172">
        <w:rPr>
          <w:rFonts w:asciiTheme="minorHAnsi" w:hAnsiTheme="minorHAnsi" w:cstheme="minorHAnsi"/>
          <w:sz w:val="22"/>
          <w:szCs w:val="22"/>
        </w:rPr>
        <w:t>In my view, NRs and DNRs could be encouraged to involve and engage their constituents to realize these goals and in turn offer members more opportunities to participate</w:t>
      </w:r>
      <w:r w:rsidR="004548B9" w:rsidRPr="006F4172">
        <w:rPr>
          <w:rFonts w:asciiTheme="minorHAnsi" w:hAnsiTheme="minorHAnsi" w:cstheme="minorHAnsi"/>
        </w:rPr>
        <w:t xml:space="preserve"> in EACH.</w:t>
      </w:r>
    </w:p>
    <w:p w14:paraId="118B8D80" w14:textId="71C81399" w:rsidR="00752174" w:rsidRPr="006F4172" w:rsidRDefault="00752174" w:rsidP="006F4172">
      <w:pPr>
        <w:ind w:right="-2520"/>
        <w:rPr>
          <w:rFonts w:asciiTheme="minorHAnsi" w:hAnsiTheme="minorHAnsi" w:cstheme="minorHAnsi"/>
        </w:rPr>
      </w:pPr>
    </w:p>
    <w:p w14:paraId="19A439D0" w14:textId="011D8059" w:rsidR="00120F01" w:rsidRPr="000448EC" w:rsidRDefault="003F0F84" w:rsidP="006F4172">
      <w:pPr>
        <w:ind w:right="-2520"/>
        <w:rPr>
          <w:rFonts w:ascii="Arial" w:hAnsi="Arial" w:cs="Arial"/>
          <w:sz w:val="22"/>
          <w:szCs w:val="22"/>
        </w:rPr>
      </w:pPr>
      <w:r w:rsidRPr="00120F01">
        <w:rPr>
          <w:rFonts w:ascii="Arial" w:hAnsi="Arial" w:cs="Arial"/>
          <w:sz w:val="22"/>
          <w:szCs w:val="22"/>
        </w:rPr>
        <w:t xml:space="preserve">I hope it is clear that I am enthusiastic </w:t>
      </w:r>
      <w:r w:rsidR="00D84F78">
        <w:rPr>
          <w:rFonts w:ascii="Arial" w:hAnsi="Arial" w:cs="Arial"/>
          <w:sz w:val="22"/>
          <w:szCs w:val="22"/>
        </w:rPr>
        <w:t>to</w:t>
      </w:r>
      <w:r w:rsidR="004548B9">
        <w:rPr>
          <w:rFonts w:ascii="Arial" w:hAnsi="Arial" w:cs="Arial"/>
          <w:sz w:val="22"/>
          <w:szCs w:val="22"/>
        </w:rPr>
        <w:t xml:space="preserve"> take on the role of President</w:t>
      </w:r>
      <w:r w:rsidRPr="00120F01">
        <w:rPr>
          <w:rFonts w:ascii="Arial" w:hAnsi="Arial" w:cs="Arial"/>
          <w:sz w:val="22"/>
          <w:szCs w:val="22"/>
        </w:rPr>
        <w:t xml:space="preserve">. I think I bring the necessary experience, knowledge and skills to facilitate the ongoing success of the </w:t>
      </w:r>
      <w:r w:rsidR="006644FF">
        <w:rPr>
          <w:rFonts w:ascii="Arial" w:hAnsi="Arial" w:cs="Arial"/>
          <w:sz w:val="22"/>
          <w:szCs w:val="22"/>
        </w:rPr>
        <w:t xml:space="preserve">EACH. I can </w:t>
      </w:r>
      <w:r w:rsidRPr="00120F01">
        <w:rPr>
          <w:rFonts w:ascii="Arial" w:hAnsi="Arial" w:cs="Arial"/>
          <w:sz w:val="22"/>
          <w:szCs w:val="22"/>
        </w:rPr>
        <w:t xml:space="preserve">provide the vision and leadership to drive initiatives and </w:t>
      </w:r>
      <w:r w:rsidR="00D84F78">
        <w:rPr>
          <w:rFonts w:ascii="Arial" w:hAnsi="Arial" w:cs="Arial"/>
          <w:sz w:val="22"/>
          <w:szCs w:val="22"/>
        </w:rPr>
        <w:t xml:space="preserve">realize </w:t>
      </w:r>
      <w:r w:rsidR="006644FF">
        <w:rPr>
          <w:rFonts w:ascii="Arial" w:hAnsi="Arial" w:cs="Arial"/>
          <w:sz w:val="22"/>
          <w:szCs w:val="22"/>
        </w:rPr>
        <w:t xml:space="preserve">the </w:t>
      </w:r>
      <w:r w:rsidRPr="00120F01">
        <w:rPr>
          <w:rFonts w:ascii="Arial" w:hAnsi="Arial" w:cs="Arial"/>
          <w:sz w:val="22"/>
          <w:szCs w:val="22"/>
        </w:rPr>
        <w:t xml:space="preserve">goals of </w:t>
      </w:r>
      <w:r w:rsidR="006644FF">
        <w:rPr>
          <w:rFonts w:ascii="Arial" w:hAnsi="Arial" w:cs="Arial"/>
          <w:sz w:val="22"/>
          <w:szCs w:val="22"/>
        </w:rPr>
        <w:t>EACH and further the strategic plan</w:t>
      </w:r>
      <w:r w:rsidRPr="00120F01">
        <w:rPr>
          <w:rFonts w:ascii="Arial" w:hAnsi="Arial" w:cs="Arial"/>
          <w:sz w:val="22"/>
          <w:szCs w:val="22"/>
        </w:rPr>
        <w:t>.</w:t>
      </w:r>
      <w:r w:rsidR="00120F01" w:rsidRPr="00120F01">
        <w:rPr>
          <w:rFonts w:ascii="Arial" w:eastAsia="Times New Roman" w:hAnsi="Arial" w:cs="Arial"/>
          <w:color w:val="000000"/>
          <w:sz w:val="22"/>
          <w:szCs w:val="22"/>
        </w:rPr>
        <w:t xml:space="preserve"> I have truly enjoyed </w:t>
      </w:r>
      <w:r w:rsidR="006644FF">
        <w:rPr>
          <w:rFonts w:ascii="Arial" w:eastAsia="Times New Roman" w:hAnsi="Arial" w:cs="Arial"/>
          <w:color w:val="000000"/>
          <w:sz w:val="22"/>
          <w:szCs w:val="22"/>
        </w:rPr>
        <w:t xml:space="preserve">being an EACH member </w:t>
      </w:r>
      <w:r w:rsidR="00D84F78">
        <w:rPr>
          <w:rFonts w:ascii="Arial" w:eastAsia="Times New Roman" w:hAnsi="Arial" w:cs="Arial"/>
          <w:color w:val="000000"/>
          <w:sz w:val="22"/>
          <w:szCs w:val="22"/>
        </w:rPr>
        <w:t xml:space="preserve">and </w:t>
      </w:r>
      <w:r w:rsidR="00120F01" w:rsidRPr="00120F01">
        <w:rPr>
          <w:rFonts w:ascii="Arial" w:eastAsia="Times New Roman" w:hAnsi="Arial" w:cs="Arial"/>
          <w:color w:val="000000"/>
          <w:sz w:val="22"/>
          <w:szCs w:val="22"/>
        </w:rPr>
        <w:t>I look forward to my future involvement</w:t>
      </w:r>
      <w:r w:rsidR="00D84F78">
        <w:rPr>
          <w:rFonts w:ascii="Arial" w:eastAsia="Times New Roman" w:hAnsi="Arial" w:cs="Arial"/>
          <w:color w:val="000000"/>
          <w:sz w:val="22"/>
          <w:szCs w:val="22"/>
        </w:rPr>
        <w:t xml:space="preserve">. </w:t>
      </w:r>
    </w:p>
    <w:p w14:paraId="4E78BDB8" w14:textId="4151A15C" w:rsidR="003F0F84" w:rsidRPr="00120F01" w:rsidRDefault="00120F01" w:rsidP="006F4172">
      <w:pPr>
        <w:ind w:right="-2520"/>
        <w:rPr>
          <w:rFonts w:ascii="Arial" w:hAnsi="Arial" w:cs="Arial"/>
          <w:sz w:val="22"/>
          <w:szCs w:val="22"/>
        </w:rPr>
      </w:pPr>
      <w:r w:rsidRPr="00120F01">
        <w:rPr>
          <w:rFonts w:ascii="Arial" w:hAnsi="Arial" w:cs="Arial"/>
          <w:sz w:val="22"/>
          <w:szCs w:val="22"/>
        </w:rPr>
        <w:t xml:space="preserve"> </w:t>
      </w:r>
    </w:p>
    <w:p w14:paraId="51181C34" w14:textId="7FE07B6A" w:rsidR="00CC5D64" w:rsidRDefault="00CC5D64" w:rsidP="006644FF">
      <w:pPr>
        <w:rPr>
          <w:rFonts w:asciiTheme="majorHAnsi" w:hAnsiTheme="majorHAnsi" w:cstheme="majorHAnsi"/>
          <w:sz w:val="24"/>
        </w:rPr>
      </w:pPr>
      <w:r>
        <w:rPr>
          <w:rFonts w:asciiTheme="majorHAnsi" w:hAnsiTheme="majorHAnsi" w:cstheme="majorHAnsi"/>
          <w:sz w:val="24"/>
        </w:rPr>
        <w:t xml:space="preserve">Yours Sincerely </w:t>
      </w:r>
    </w:p>
    <w:p w14:paraId="02B89FFE" w14:textId="77777777" w:rsidR="00CC5D64" w:rsidRDefault="00CC5D64" w:rsidP="00CC5D64">
      <w:pPr>
        <w:spacing w:line="240" w:lineRule="auto"/>
        <w:rPr>
          <w:rFonts w:asciiTheme="majorHAnsi" w:hAnsiTheme="majorHAnsi" w:cstheme="majorHAnsi"/>
          <w:sz w:val="24"/>
        </w:rPr>
      </w:pPr>
    </w:p>
    <w:p w14:paraId="19682875" w14:textId="5CC79301" w:rsidR="00CC5D64" w:rsidRPr="006F4172" w:rsidRDefault="006E61D7" w:rsidP="00CC5D64">
      <w:pPr>
        <w:spacing w:line="240" w:lineRule="auto"/>
        <w:rPr>
          <w:rFonts w:asciiTheme="majorHAnsi" w:hAnsiTheme="majorHAnsi" w:cstheme="majorHAnsi"/>
          <w:sz w:val="22"/>
          <w:szCs w:val="22"/>
        </w:rPr>
      </w:pPr>
      <w:r w:rsidRPr="006F4172">
        <w:rPr>
          <w:rFonts w:asciiTheme="majorHAnsi" w:hAnsiTheme="majorHAnsi" w:cstheme="majorHAnsi"/>
          <w:noProof/>
          <w:sz w:val="22"/>
          <w:szCs w:val="22"/>
        </w:rPr>
        <w:drawing>
          <wp:inline distT="0" distB="0" distL="0" distR="0" wp14:anchorId="6F5F7D61" wp14:editId="0495592A">
            <wp:extent cx="1809067" cy="49940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3106" cy="514326"/>
                    </a:xfrm>
                    <a:prstGeom prst="rect">
                      <a:avLst/>
                    </a:prstGeom>
                  </pic:spPr>
                </pic:pic>
              </a:graphicData>
            </a:graphic>
          </wp:inline>
        </w:drawing>
      </w:r>
    </w:p>
    <w:p w14:paraId="4BE4D836" w14:textId="77777777" w:rsidR="00CC5D64" w:rsidRPr="006F4172" w:rsidRDefault="00CC5D64" w:rsidP="00CC5D64">
      <w:pPr>
        <w:spacing w:line="240" w:lineRule="auto"/>
        <w:rPr>
          <w:rFonts w:asciiTheme="majorHAnsi" w:hAnsiTheme="majorHAnsi" w:cstheme="majorHAnsi"/>
          <w:sz w:val="22"/>
          <w:szCs w:val="22"/>
        </w:rPr>
      </w:pPr>
    </w:p>
    <w:p w14:paraId="07371750" w14:textId="57A62D06" w:rsidR="00CC5D64" w:rsidRPr="006F4172" w:rsidRDefault="00CC5D64" w:rsidP="00CC5D64">
      <w:pPr>
        <w:widowControl w:val="0"/>
        <w:autoSpaceDE w:val="0"/>
        <w:autoSpaceDN w:val="0"/>
        <w:adjustRightInd w:val="0"/>
        <w:spacing w:line="240" w:lineRule="auto"/>
        <w:rPr>
          <w:rFonts w:asciiTheme="majorHAnsi" w:eastAsiaTheme="minorHAnsi" w:hAnsiTheme="majorHAnsi" w:cstheme="majorHAnsi"/>
          <w:sz w:val="22"/>
          <w:szCs w:val="22"/>
        </w:rPr>
      </w:pPr>
      <w:r w:rsidRPr="006F4172">
        <w:rPr>
          <w:rFonts w:asciiTheme="majorHAnsi" w:eastAsiaTheme="minorHAnsi" w:hAnsiTheme="majorHAnsi" w:cstheme="majorHAnsi"/>
          <w:sz w:val="22"/>
          <w:szCs w:val="22"/>
        </w:rPr>
        <w:t xml:space="preserve">Richard Brown </w:t>
      </w:r>
      <w:r w:rsidR="003B53AA" w:rsidRPr="006F4172">
        <w:rPr>
          <w:rFonts w:asciiTheme="majorHAnsi" w:eastAsiaTheme="minorHAnsi" w:hAnsiTheme="majorHAnsi" w:cstheme="majorHAnsi"/>
          <w:sz w:val="22"/>
          <w:szCs w:val="22"/>
        </w:rPr>
        <w:t>Ph.D.</w:t>
      </w:r>
    </w:p>
    <w:p w14:paraId="79A30D1D" w14:textId="5E526220" w:rsidR="00A87779" w:rsidRPr="006F4172" w:rsidRDefault="00A87779" w:rsidP="00CC5D64">
      <w:pPr>
        <w:widowControl w:val="0"/>
        <w:autoSpaceDE w:val="0"/>
        <w:autoSpaceDN w:val="0"/>
        <w:adjustRightInd w:val="0"/>
        <w:spacing w:line="240" w:lineRule="auto"/>
        <w:rPr>
          <w:rFonts w:asciiTheme="majorHAnsi" w:eastAsiaTheme="minorHAnsi" w:hAnsiTheme="majorHAnsi" w:cstheme="majorHAnsi"/>
          <w:sz w:val="22"/>
          <w:szCs w:val="22"/>
        </w:rPr>
      </w:pPr>
      <w:r w:rsidRPr="006F4172">
        <w:rPr>
          <w:rFonts w:asciiTheme="majorHAnsi" w:eastAsiaTheme="minorHAnsi" w:hAnsiTheme="majorHAnsi" w:cstheme="majorHAnsi"/>
          <w:sz w:val="22"/>
          <w:szCs w:val="22"/>
        </w:rPr>
        <w:t xml:space="preserve">Associate Professor </w:t>
      </w:r>
      <w:r w:rsidR="004E721E">
        <w:rPr>
          <w:rFonts w:asciiTheme="majorHAnsi" w:eastAsiaTheme="minorHAnsi" w:hAnsiTheme="majorHAnsi" w:cstheme="majorHAnsi"/>
          <w:sz w:val="22"/>
          <w:szCs w:val="22"/>
        </w:rPr>
        <w:t xml:space="preserve">(Tenured) </w:t>
      </w:r>
    </w:p>
    <w:p w14:paraId="1C50207D" w14:textId="77777777" w:rsidR="00CC5D64" w:rsidRPr="006F4172" w:rsidRDefault="00CC5D64" w:rsidP="00CC5D64">
      <w:pPr>
        <w:widowControl w:val="0"/>
        <w:autoSpaceDE w:val="0"/>
        <w:autoSpaceDN w:val="0"/>
        <w:adjustRightInd w:val="0"/>
        <w:spacing w:line="240" w:lineRule="auto"/>
        <w:rPr>
          <w:rFonts w:asciiTheme="majorHAnsi" w:eastAsiaTheme="minorHAnsi" w:hAnsiTheme="majorHAnsi" w:cstheme="majorHAnsi"/>
          <w:sz w:val="22"/>
          <w:szCs w:val="22"/>
        </w:rPr>
      </w:pPr>
      <w:r w:rsidRPr="006F4172">
        <w:rPr>
          <w:rFonts w:asciiTheme="majorHAnsi" w:eastAsiaTheme="minorHAnsi" w:hAnsiTheme="majorHAnsi" w:cstheme="majorHAnsi"/>
          <w:sz w:val="22"/>
          <w:szCs w:val="22"/>
        </w:rPr>
        <w:t>Dept. of Health Behavior and Policy </w:t>
      </w:r>
    </w:p>
    <w:p w14:paraId="48FB1DA6" w14:textId="77777777" w:rsidR="00CC5D64" w:rsidRPr="006F4172" w:rsidRDefault="00CC5D64" w:rsidP="00CC5D64">
      <w:pPr>
        <w:widowControl w:val="0"/>
        <w:autoSpaceDE w:val="0"/>
        <w:autoSpaceDN w:val="0"/>
        <w:adjustRightInd w:val="0"/>
        <w:spacing w:line="240" w:lineRule="auto"/>
        <w:rPr>
          <w:rFonts w:asciiTheme="majorHAnsi" w:eastAsiaTheme="minorHAnsi" w:hAnsiTheme="majorHAnsi" w:cstheme="majorHAnsi"/>
          <w:sz w:val="22"/>
          <w:szCs w:val="22"/>
        </w:rPr>
      </w:pPr>
      <w:r w:rsidRPr="006F4172">
        <w:rPr>
          <w:rFonts w:asciiTheme="majorHAnsi" w:eastAsiaTheme="minorHAnsi" w:hAnsiTheme="majorHAnsi" w:cstheme="majorHAnsi"/>
          <w:sz w:val="22"/>
          <w:szCs w:val="22"/>
        </w:rPr>
        <w:t>Virginia Commonwealth University School of Medicine</w:t>
      </w:r>
    </w:p>
    <w:p w14:paraId="64AD32A8" w14:textId="77777777" w:rsidR="00CC5D64" w:rsidRPr="006F4172" w:rsidRDefault="00CC5D64" w:rsidP="00CC5D64">
      <w:pPr>
        <w:widowControl w:val="0"/>
        <w:autoSpaceDE w:val="0"/>
        <w:autoSpaceDN w:val="0"/>
        <w:adjustRightInd w:val="0"/>
        <w:spacing w:line="240" w:lineRule="auto"/>
        <w:rPr>
          <w:rFonts w:asciiTheme="majorHAnsi" w:eastAsiaTheme="minorHAnsi" w:hAnsiTheme="majorHAnsi" w:cstheme="majorHAnsi"/>
          <w:sz w:val="22"/>
          <w:szCs w:val="22"/>
        </w:rPr>
      </w:pPr>
      <w:r w:rsidRPr="006F4172">
        <w:rPr>
          <w:rFonts w:asciiTheme="majorHAnsi" w:eastAsiaTheme="minorHAnsi" w:hAnsiTheme="majorHAnsi" w:cstheme="majorHAnsi"/>
          <w:sz w:val="22"/>
          <w:szCs w:val="22"/>
        </w:rPr>
        <w:t>Phone (804) 628 3340</w:t>
      </w:r>
    </w:p>
    <w:p w14:paraId="254762F0" w14:textId="637D5090" w:rsidR="00CC5D64" w:rsidRPr="006F4172" w:rsidRDefault="00CC5D64" w:rsidP="00CC5D64">
      <w:pPr>
        <w:spacing w:line="240" w:lineRule="auto"/>
        <w:rPr>
          <w:rFonts w:asciiTheme="majorHAnsi" w:hAnsiTheme="majorHAnsi" w:cstheme="majorHAnsi"/>
          <w:sz w:val="22"/>
          <w:szCs w:val="22"/>
        </w:rPr>
      </w:pPr>
      <w:r w:rsidRPr="006F4172">
        <w:rPr>
          <w:rFonts w:asciiTheme="majorHAnsi" w:eastAsiaTheme="minorHAnsi" w:hAnsiTheme="majorHAnsi" w:cstheme="majorHAnsi"/>
          <w:sz w:val="22"/>
          <w:szCs w:val="22"/>
        </w:rPr>
        <w:lastRenderedPageBreak/>
        <w:t>Richard.Brown@vcuhealth.org</w:t>
      </w:r>
    </w:p>
    <w:sectPr w:rsidR="00CC5D64" w:rsidRPr="006F4172" w:rsidSect="008D5A5F">
      <w:headerReference w:type="first" r:id="rId9"/>
      <w:footerReference w:type="first" r:id="rId10"/>
      <w:pgSz w:w="12240" w:h="15840" w:code="1"/>
      <w:pgMar w:top="1368" w:right="3312" w:bottom="1037" w:left="1368" w:header="2418"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1E1CB" w14:textId="77777777" w:rsidR="00C42576" w:rsidRDefault="00C42576" w:rsidP="007552DB">
      <w:pPr>
        <w:spacing w:line="240" w:lineRule="auto"/>
      </w:pPr>
      <w:r>
        <w:separator/>
      </w:r>
    </w:p>
  </w:endnote>
  <w:endnote w:type="continuationSeparator" w:id="0">
    <w:p w14:paraId="603CD12C" w14:textId="77777777" w:rsidR="00C42576" w:rsidRDefault="00C42576" w:rsidP="00755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0032" w14:textId="77777777" w:rsidR="008E452E" w:rsidRPr="00EE713B" w:rsidRDefault="004648DF" w:rsidP="00EE713B">
    <w:pPr>
      <w:pStyle w:val="Footer"/>
    </w:pPr>
    <w:r w:rsidRPr="00EE713B">
      <mc:AlternateContent>
        <mc:Choice Requires="wps">
          <w:drawing>
            <wp:anchor distT="0" distB="0" distL="114300" distR="114300" simplePos="0" relativeHeight="251660288" behindDoc="0" locked="0" layoutInCell="1" allowOverlap="1" wp14:anchorId="1E76AA21" wp14:editId="496983DD">
              <wp:simplePos x="0" y="0"/>
              <wp:positionH relativeFrom="outsideMargin">
                <wp:align>right</wp:align>
              </wp:positionH>
              <wp:positionV relativeFrom="page">
                <wp:posOffset>9620885</wp:posOffset>
              </wp:positionV>
              <wp:extent cx="3200400" cy="137160"/>
              <wp:effectExtent l="0" t="0" r="0" b="15240"/>
              <wp:wrapNone/>
              <wp:docPr id="5" name="Text Box 5"/>
              <wp:cNvGraphicFramePr/>
              <a:graphic xmlns:a="http://schemas.openxmlformats.org/drawingml/2006/main">
                <a:graphicData uri="http://schemas.microsoft.com/office/word/2010/wordprocessingShape">
                  <wps:wsp>
                    <wps:cNvSpPr txBox="1"/>
                    <wps:spPr>
                      <a:xfrm>
                        <a:off x="0" y="0"/>
                        <a:ext cx="3200400" cy="137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E1B84" w14:textId="77777777" w:rsidR="008E452E" w:rsidRPr="002565C5" w:rsidRDefault="008E452E" w:rsidP="009F1557">
                          <w:pPr>
                            <w:pStyle w:val="Footer"/>
                            <w:jc w:val="right"/>
                          </w:pPr>
                          <w:r w:rsidRPr="002565C5">
                            <w:t>An equal opportunity/affirmative action university</w:t>
                          </w:r>
                        </w:p>
                      </w:txbxContent>
                    </wps:txbx>
                    <wps:bodyPr rot="0" spcFirstLastPara="0" vertOverflow="overflow" horzOverflow="overflow" vert="horz" wrap="square" lIns="0" tIns="0" rIns="8686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mv="urn:schemas-microsoft-com:mac:vml" xmlns:mo="http://schemas.microsoft.com/office/mac/office/2008/main">
          <w:pict>
            <v:shapetype w14:anchorId="1E76AA21" id="_x0000_t202" coordsize="21600,21600" o:spt="202" path="m,l,21600r21600,l21600,xe">
              <v:stroke joinstyle="miter"/>
              <v:path gradientshapeok="t" o:connecttype="rect"/>
            </v:shapetype>
            <v:shape id="Text Box 5" o:spid="_x0000_s1027" type="#_x0000_t202" style="position:absolute;margin-left:200.8pt;margin-top:757.55pt;width:252pt;height:10.8pt;z-index:251660288;visibility:visible;mso-wrap-style:square;mso-width-percent:0;mso-height-percent:0;mso-wrap-distance-left:9pt;mso-wrap-distance-top:0;mso-wrap-distance-right:9pt;mso-wrap-distance-bottom:0;mso-position-horizontal:right;mso-position-horizontal-relative:inner-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" filled="f" stroked="f" strokeweight=".5pt">
              <v:textbox inset="0,0,68.4pt,0">
                <w:txbxContent>
                  <w:p w14:paraId="73BE1B84" w14:textId="77777777" w:rsidR="008E452E" w:rsidRPr="002565C5" w:rsidRDefault="008E452E" w:rsidP="009F1557">
                    <w:pPr>
                      <w:pStyle w:val="Footer"/>
                      <w:jc w:val="right"/>
                    </w:pPr>
                    <w:r w:rsidRPr="002565C5">
                      <w:t>An equal opportunity/affirmative action university</w:t>
                    </w:r>
                  </w:p>
                </w:txbxContent>
              </v:textbox>
              <w10:wrap anchorx="margin" anchory="page"/>
            </v:shape>
          </w:pict>
        </mc:Fallback>
      </mc:AlternateContent>
    </w:r>
    <w:r w:rsidR="000832AC">
      <mc:AlternateContent>
        <mc:Choice Requires="wps">
          <w:drawing>
            <wp:anchor distT="0" distB="0" distL="114300" distR="114300" simplePos="0" relativeHeight="251663360" behindDoc="0" locked="0" layoutInCell="1" allowOverlap="1" wp14:anchorId="6FF480E3" wp14:editId="120168DF">
              <wp:simplePos x="0" y="0"/>
              <wp:positionH relativeFrom="margin">
                <wp:posOffset>0</wp:posOffset>
              </wp:positionH>
              <wp:positionV relativeFrom="page">
                <wp:posOffset>9297511</wp:posOffset>
              </wp:positionV>
              <wp:extent cx="914400" cy="133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7C62E" w14:textId="77777777" w:rsidR="000832AC" w:rsidRPr="000832AC" w:rsidRDefault="000832AC" w:rsidP="000832AC">
                          <w:pPr>
                            <w:spacing w:line="200" w:lineRule="exact"/>
                            <w:rPr>
                              <w:rFonts w:ascii="Arial" w:hAnsi="Arial" w:cs="Arial"/>
                              <w:sz w:val="15"/>
                              <w:szCs w:val="15"/>
                            </w:rPr>
                          </w:pPr>
                          <w:r w:rsidRPr="000832AC">
                            <w:rPr>
                              <w:rFonts w:ascii="Arial" w:hAnsi="Arial" w:cs="Arial"/>
                              <w:sz w:val="15"/>
                              <w:szCs w:val="15"/>
                            </w:rPr>
                            <w:t>vcuhealth.org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mv="urn:schemas-microsoft-com:mac:vml" xmlns:mo="http://schemas.microsoft.com/office/mac/office/2008/main">
          <w:pict>
            <v:shape w14:anchorId="6FF480E3" id="Text Box 4" o:spid="_x0000_s1028" type="#_x0000_t202" style="position:absolute;margin-left:0;margin-top:732.1pt;width:1in;height:10.5pt;z-index:25166336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" filled="f" stroked="f" strokeweight=".5pt">
              <v:textbox style="mso-fit-shape-to-text:t" inset="0,0,0,0">
                <w:txbxContent>
                  <w:p w14:paraId="3087C62E" w14:textId="77777777" w:rsidR="000832AC" w:rsidRPr="000832AC" w:rsidRDefault="000832AC" w:rsidP="000832AC">
                    <w:pPr>
                      <w:spacing w:line="200" w:lineRule="exact"/>
                      <w:rPr>
                        <w:rFonts w:ascii="Arial" w:hAnsi="Arial" w:cs="Arial"/>
                        <w:sz w:val="15"/>
                        <w:szCs w:val="15"/>
                      </w:rPr>
                    </w:pPr>
                    <w:r w:rsidRPr="000832AC">
                      <w:rPr>
                        <w:rFonts w:ascii="Arial" w:hAnsi="Arial" w:cs="Arial"/>
                        <w:sz w:val="15"/>
                        <w:szCs w:val="15"/>
                      </w:rPr>
                      <w:t>vcuhealth.org</w:t>
                    </w:r>
                  </w:p>
                </w:txbxContent>
              </v:textbox>
              <w10:wrap anchorx="margin" anchory="page"/>
            </v:shape>
          </w:pict>
        </mc:Fallback>
      </mc:AlternateContent>
    </w:r>
    <w:r w:rsidR="008E452E" w:rsidRPr="00EE713B">
      <w:drawing>
        <wp:anchor distT="0" distB="0" distL="114300" distR="114300" simplePos="0" relativeHeight="251659264" behindDoc="1" locked="1" layoutInCell="1" allowOverlap="1" wp14:anchorId="5B20F5C6" wp14:editId="1A8180B4">
          <wp:simplePos x="0" y="0"/>
          <wp:positionH relativeFrom="page">
            <wp:posOffset>233045</wp:posOffset>
          </wp:positionH>
          <wp:positionV relativeFrom="page">
            <wp:posOffset>9201150</wp:posOffset>
          </wp:positionV>
          <wp:extent cx="7315200" cy="344424"/>
          <wp:effectExtent l="0" t="0" r="0"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3444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2AD23" w14:textId="77777777" w:rsidR="00C42576" w:rsidRDefault="00C42576" w:rsidP="007552DB">
      <w:pPr>
        <w:spacing w:line="240" w:lineRule="auto"/>
      </w:pPr>
      <w:r>
        <w:separator/>
      </w:r>
    </w:p>
  </w:footnote>
  <w:footnote w:type="continuationSeparator" w:id="0">
    <w:p w14:paraId="1896D2DD" w14:textId="77777777" w:rsidR="00C42576" w:rsidRDefault="00C42576" w:rsidP="00755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ED1A" w14:textId="37D3CC83" w:rsidR="007552DB" w:rsidRDefault="00DE6D34">
    <w:pPr>
      <w:pStyle w:val="Header"/>
    </w:pPr>
    <w:r w:rsidRPr="00BA0322">
      <w:rPr>
        <w:rFonts w:ascii="Cambria" w:eastAsia="MS Mincho" w:hAnsi="Cambria" w:cs="Times New Roman"/>
        <w:noProof/>
        <w:sz w:val="24"/>
      </w:rPr>
      <w:drawing>
        <wp:anchor distT="0" distB="0" distL="114300" distR="114300" simplePos="0" relativeHeight="251665408" behindDoc="1" locked="0" layoutInCell="1" allowOverlap="1" wp14:anchorId="0DE5A44E" wp14:editId="69A1FF6C">
          <wp:simplePos x="0" y="0"/>
          <wp:positionH relativeFrom="page">
            <wp:posOffset>282180</wp:posOffset>
          </wp:positionH>
          <wp:positionV relativeFrom="page">
            <wp:posOffset>348363</wp:posOffset>
          </wp:positionV>
          <wp:extent cx="2825496" cy="9052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tj:Desktop:3125vcuh_h_p_c_rgb_t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549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45D9">
      <w:rPr>
        <w:noProof/>
      </w:rPr>
      <mc:AlternateContent>
        <mc:Choice Requires="wps">
          <w:drawing>
            <wp:anchor distT="0" distB="0" distL="114300" distR="114300" simplePos="0" relativeHeight="251662336" behindDoc="0" locked="0" layoutInCell="1" allowOverlap="1" wp14:anchorId="5FBFE7E2" wp14:editId="5359A13E">
              <wp:simplePos x="0" y="0"/>
              <wp:positionH relativeFrom="page">
                <wp:posOffset>5915025</wp:posOffset>
              </wp:positionH>
              <wp:positionV relativeFrom="page">
                <wp:posOffset>647700</wp:posOffset>
              </wp:positionV>
              <wp:extent cx="1544955" cy="1530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44955" cy="153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32FB6" w14:textId="77777777" w:rsidR="00287B60" w:rsidRDefault="00267E9D" w:rsidP="00287B60">
                          <w:pPr>
                            <w:pStyle w:val="LocationName"/>
                          </w:pPr>
                          <w:r>
                            <w:t>Health Behavior and Policy</w:t>
                          </w:r>
                        </w:p>
                        <w:p w14:paraId="47BA4D68" w14:textId="77777777" w:rsidR="00287B60" w:rsidRDefault="00287B60" w:rsidP="00287B60">
                          <w:pPr>
                            <w:pStyle w:val="LocationName"/>
                          </w:pPr>
                        </w:p>
                        <w:p w14:paraId="51386506" w14:textId="77777777" w:rsidR="00267E9D" w:rsidRDefault="00267E9D" w:rsidP="00287B60">
                          <w:pPr>
                            <w:pStyle w:val="LocationAddress"/>
                          </w:pPr>
                          <w:r>
                            <w:t>One Capital Square</w:t>
                          </w:r>
                        </w:p>
                        <w:p w14:paraId="7B8873A3" w14:textId="77777777" w:rsidR="00287B60" w:rsidRDefault="00267E9D" w:rsidP="00287B60">
                          <w:pPr>
                            <w:pStyle w:val="LocationAddress"/>
                          </w:pPr>
                          <w:r>
                            <w:t>830 E Main Street</w:t>
                          </w:r>
                        </w:p>
                        <w:p w14:paraId="3CC939F6" w14:textId="77777777" w:rsidR="00287B60" w:rsidRDefault="00267E9D" w:rsidP="00287B60">
                          <w:pPr>
                            <w:pStyle w:val="LocationAddress"/>
                          </w:pPr>
                          <w:r>
                            <w:t>PO Box 980149</w:t>
                          </w:r>
                        </w:p>
                        <w:p w14:paraId="0EC1750D" w14:textId="77777777" w:rsidR="00287B60" w:rsidRDefault="00267E9D" w:rsidP="00287B60">
                          <w:pPr>
                            <w:pStyle w:val="LocationAddress"/>
                          </w:pPr>
                          <w:r>
                            <w:t>Richmond, VA 23298-0149</w:t>
                          </w:r>
                        </w:p>
                        <w:p w14:paraId="6EF7D1DD" w14:textId="77777777" w:rsidR="001A45D9" w:rsidRPr="001A45D9" w:rsidRDefault="001A45D9" w:rsidP="00287B60">
                          <w:pPr>
                            <w:pStyle w:val="LocationAddress"/>
                          </w:pPr>
                        </w:p>
                        <w:p w14:paraId="1465D037" w14:textId="0AF327FE" w:rsidR="001A45D9" w:rsidRDefault="006C5502" w:rsidP="00287B60">
                          <w:pPr>
                            <w:pStyle w:val="LocationAddress"/>
                            <w:rPr>
                              <w:b/>
                            </w:rPr>
                          </w:pPr>
                          <w:r>
                            <w:rPr>
                              <w:b/>
                            </w:rPr>
                            <w:t>Richard Brown</w:t>
                          </w:r>
                          <w:r w:rsidR="00167E46">
                            <w:rPr>
                              <w:b/>
                            </w:rPr>
                            <w:t>, PhD</w:t>
                          </w:r>
                        </w:p>
                        <w:p w14:paraId="62786F6E" w14:textId="6F85019F" w:rsidR="002C59CC" w:rsidRDefault="000E0D10" w:rsidP="00287B60">
                          <w:pPr>
                            <w:pStyle w:val="LocationAddress"/>
                          </w:pPr>
                          <w:r>
                            <w:t xml:space="preserve">Associate </w:t>
                          </w:r>
                          <w:r w:rsidR="006C5502">
                            <w:t>P</w:t>
                          </w:r>
                          <w:r w:rsidR="00F22661">
                            <w:t>rofessor</w:t>
                          </w:r>
                          <w:r>
                            <w:t xml:space="preserve"> (Tenured) </w:t>
                          </w:r>
                        </w:p>
                        <w:p w14:paraId="5E0203AD" w14:textId="3A74B700" w:rsidR="00F22661" w:rsidRDefault="00F22661" w:rsidP="00287B60">
                          <w:pPr>
                            <w:pStyle w:val="PhoneNumber"/>
                          </w:pPr>
                          <w:r w:rsidRPr="00F22661">
                            <w:t>804-628-</w:t>
                          </w:r>
                          <w:r w:rsidR="00167E46">
                            <w:t>3</w:t>
                          </w:r>
                          <w:r w:rsidR="006C5502">
                            <w:t>340</w:t>
                          </w:r>
                        </w:p>
                        <w:p w14:paraId="6D59B88F" w14:textId="0E53E961" w:rsidR="00287B60" w:rsidRPr="001A45D9" w:rsidRDefault="00267E9D" w:rsidP="00287B60">
                          <w:pPr>
                            <w:pStyle w:val="PhoneNumber"/>
                            <w:rPr>
                              <w:rStyle w:val="PhoneDesignator"/>
                              <w:b w:val="0"/>
                            </w:rPr>
                          </w:pPr>
                          <w:r w:rsidRPr="001A45D9">
                            <w:rPr>
                              <w:rStyle w:val="PhoneDesignator"/>
                              <w:b w:val="0"/>
                            </w:rPr>
                            <w:t>FAX: 804-628-1233</w:t>
                          </w:r>
                        </w:p>
                        <w:p w14:paraId="260A3E83" w14:textId="098560F4" w:rsidR="00287B60" w:rsidRPr="0029609F" w:rsidRDefault="006C5502" w:rsidP="002C59CC">
                          <w:pPr>
                            <w:pStyle w:val="TitleName"/>
                          </w:pPr>
                          <w:r>
                            <w:t>richard.brown</w:t>
                          </w:r>
                          <w:r w:rsidR="002C59CC" w:rsidRPr="002C59CC">
                            <w:t>@vcuhealth.org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mv="urn:schemas-microsoft-com:mac:vml" xmlns:mo="http://schemas.microsoft.com/office/mac/office/2008/main">
          <w:pict>
            <v:shapetype w14:anchorId="5FBFE7E2" id="_x0000_t202" coordsize="21600,21600" o:spt="202" path="m0,0l0,21600,21600,21600,21600,0xe">
              <v:stroke joinstyle="miter"/>
              <v:path gradientshapeok="t" o:connecttype="rect"/>
            </v:shapetype>
            <v:shape id="Text Box 2" o:spid="_x0000_s1026" type="#_x0000_t202" style="position:absolute;margin-left:465.75pt;margin-top:51pt;width:121.65pt;height:12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" filled="f" stroked="f" strokeweight=".5pt">
              <v:textbox style="mso-fit-shape-to-text:t" inset="0,0,0,0">
                <w:txbxContent>
                  <w:p w14:paraId="75332FB6" w14:textId="77777777" w:rsidR="00287B60" w:rsidRDefault="00267E9D" w:rsidP="00287B60">
                    <w:pPr>
                      <w:pStyle w:val="LocationName"/>
                    </w:pPr>
                    <w:r>
                      <w:t>Health Behavior and Policy</w:t>
                    </w:r>
                  </w:p>
                  <w:p w14:paraId="47BA4D68" w14:textId="77777777" w:rsidR="00287B60" w:rsidRDefault="00287B60" w:rsidP="00287B60">
                    <w:pPr>
                      <w:pStyle w:val="LocationName"/>
                    </w:pPr>
                  </w:p>
                  <w:p w14:paraId="51386506" w14:textId="77777777" w:rsidR="00267E9D" w:rsidRDefault="00267E9D" w:rsidP="00287B60">
                    <w:pPr>
                      <w:pStyle w:val="LocationAddress"/>
                    </w:pPr>
                    <w:r>
                      <w:t>One Capital Square</w:t>
                    </w:r>
                  </w:p>
                  <w:p w14:paraId="7B8873A3" w14:textId="77777777" w:rsidR="00287B60" w:rsidRDefault="00267E9D" w:rsidP="00287B60">
                    <w:pPr>
                      <w:pStyle w:val="LocationAddress"/>
                    </w:pPr>
                    <w:r>
                      <w:t>830 E Main Street</w:t>
                    </w:r>
                  </w:p>
                  <w:p w14:paraId="3CC939F6" w14:textId="77777777" w:rsidR="00287B60" w:rsidRDefault="00267E9D" w:rsidP="00287B60">
                    <w:pPr>
                      <w:pStyle w:val="LocationAddress"/>
                    </w:pPr>
                    <w:r>
                      <w:t>PO Box 980149</w:t>
                    </w:r>
                  </w:p>
                  <w:p w14:paraId="0EC1750D" w14:textId="77777777" w:rsidR="00287B60" w:rsidRDefault="00267E9D" w:rsidP="00287B60">
                    <w:pPr>
                      <w:pStyle w:val="LocationAddress"/>
                    </w:pPr>
                    <w:r>
                      <w:t>Richmond, VA 23298-0149</w:t>
                    </w:r>
                  </w:p>
                  <w:p w14:paraId="6EF7D1DD" w14:textId="77777777" w:rsidR="001A45D9" w:rsidRPr="001A45D9" w:rsidRDefault="001A45D9" w:rsidP="00287B60">
                    <w:pPr>
                      <w:pStyle w:val="LocationAddress"/>
                    </w:pPr>
                  </w:p>
                  <w:p w14:paraId="1465D037" w14:textId="0AF327FE" w:rsidR="001A45D9" w:rsidRDefault="006C5502" w:rsidP="00287B60">
                    <w:pPr>
                      <w:pStyle w:val="LocationAddress"/>
                      <w:rPr>
                        <w:b/>
                      </w:rPr>
                    </w:pPr>
                    <w:r>
                      <w:rPr>
                        <w:b/>
                      </w:rPr>
                      <w:t>Richard Brown</w:t>
                    </w:r>
                    <w:r w:rsidR="00167E46">
                      <w:rPr>
                        <w:b/>
                      </w:rPr>
                      <w:t>, PhD</w:t>
                    </w:r>
                  </w:p>
                  <w:p w14:paraId="62786F6E" w14:textId="6F85019F" w:rsidR="002C59CC" w:rsidRDefault="000E0D10" w:rsidP="00287B60">
                    <w:pPr>
                      <w:pStyle w:val="LocationAddress"/>
                    </w:pPr>
                    <w:r>
                      <w:t xml:space="preserve">Associate </w:t>
                    </w:r>
                    <w:r w:rsidR="006C5502">
                      <w:t>P</w:t>
                    </w:r>
                    <w:r w:rsidR="00F22661">
                      <w:t>rofessor</w:t>
                    </w:r>
                    <w:r>
                      <w:t xml:space="preserve"> (Tenured) </w:t>
                    </w:r>
                  </w:p>
                  <w:p w14:paraId="5E0203AD" w14:textId="3A74B700" w:rsidR="00F22661" w:rsidRDefault="00F22661" w:rsidP="00287B60">
                    <w:pPr>
                      <w:pStyle w:val="PhoneNumber"/>
                    </w:pPr>
                    <w:r w:rsidRPr="00F22661">
                      <w:t>804-628-</w:t>
                    </w:r>
                    <w:r w:rsidR="00167E46">
                      <w:t>3</w:t>
                    </w:r>
                    <w:r w:rsidR="006C5502">
                      <w:t>340</w:t>
                    </w:r>
                  </w:p>
                  <w:p w14:paraId="6D59B88F" w14:textId="0E53E961" w:rsidR="00287B60" w:rsidRPr="001A45D9" w:rsidRDefault="00267E9D" w:rsidP="00287B60">
                    <w:pPr>
                      <w:pStyle w:val="PhoneNumber"/>
                      <w:rPr>
                        <w:rStyle w:val="PhoneDesignator"/>
                        <w:b w:val="0"/>
                      </w:rPr>
                    </w:pPr>
                    <w:r w:rsidRPr="001A45D9">
                      <w:rPr>
                        <w:rStyle w:val="PhoneDesignator"/>
                        <w:b w:val="0"/>
                      </w:rPr>
                      <w:t>FAX: 804-628-1233</w:t>
                    </w:r>
                  </w:p>
                  <w:p w14:paraId="260A3E83" w14:textId="098560F4" w:rsidR="00287B60" w:rsidRPr="0029609F" w:rsidRDefault="006C5502" w:rsidP="002C59CC">
                    <w:pPr>
                      <w:pStyle w:val="TitleName"/>
                    </w:pPr>
                    <w:r>
                      <w:t>richard.brown</w:t>
                    </w:r>
                    <w:r w:rsidR="002C59CC" w:rsidRPr="002C59CC">
                      <w:t>@vcuhealth.org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AD6108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BEA20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0832DE"/>
    <w:multiLevelType w:val="multilevel"/>
    <w:tmpl w:val="1A1AB4D2"/>
    <w:styleLink w:val="Numbers"/>
    <w:lvl w:ilvl="0">
      <w:start w:val="1"/>
      <w:numFmt w:val="decimal"/>
      <w:lvlText w:val="%1."/>
      <w:lvlJc w:val="left"/>
      <w:pPr>
        <w:tabs>
          <w:tab w:val="num" w:pos="24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0A744B"/>
    <w:multiLevelType w:val="multilevel"/>
    <w:tmpl w:val="A20AF6DE"/>
    <w:styleLink w:val="MonigleNumbers"/>
    <w:lvl w:ilvl="0">
      <w:start w:val="1"/>
      <w:numFmt w:val="decimal"/>
      <w:lvlText w:val="%1."/>
      <w:lvlJc w:val="left"/>
      <w:pPr>
        <w:ind w:left="240" w:hanging="240"/>
      </w:pPr>
      <w:rPr>
        <w:rFonts w:hint="default"/>
      </w:rPr>
    </w:lvl>
    <w:lvl w:ilvl="1">
      <w:start w:val="1"/>
      <w:numFmt w:val="bullet"/>
      <w:lvlText w:val="-"/>
      <w:lvlJc w:val="left"/>
      <w:pPr>
        <w:tabs>
          <w:tab w:val="num" w:pos="17280"/>
        </w:tabs>
        <w:ind w:left="480" w:hanging="240"/>
      </w:pPr>
      <w:rPr>
        <w:rFonts w:ascii="Arial" w:hAnsi="Aria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A331CF"/>
    <w:multiLevelType w:val="hybridMultilevel"/>
    <w:tmpl w:val="9D9874F4"/>
    <w:lvl w:ilvl="0" w:tplc="C95AF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35577"/>
    <w:multiLevelType w:val="multilevel"/>
    <w:tmpl w:val="AFD62B9E"/>
    <w:lvl w:ilvl="0">
      <w:start w:val="1"/>
      <w:numFmt w:val="bullet"/>
      <w:pStyle w:val="ListParagraph"/>
      <w:lvlText w:val=""/>
      <w:lvlJc w:val="left"/>
      <w:pPr>
        <w:ind w:left="240" w:hanging="240"/>
      </w:pPr>
      <w:rPr>
        <w:rFonts w:ascii="Symbol" w:hAnsi="Symbol" w:hint="default"/>
        <w:sz w:val="20"/>
      </w:rPr>
    </w:lvl>
    <w:lvl w:ilvl="1">
      <w:start w:val="1"/>
      <w:numFmt w:val="bullet"/>
      <w:lvlText w:val="-"/>
      <w:lvlJc w:val="left"/>
      <w:pPr>
        <w:ind w:left="480" w:hanging="240"/>
      </w:pPr>
      <w:rPr>
        <w:rFonts w:ascii="Arial" w:hAnsi="Arial"/>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01AFE"/>
    <w:multiLevelType w:val="multilevel"/>
    <w:tmpl w:val="A2DEAE7A"/>
    <w:styleLink w:val="StyleBulletedSymbolsymbolLeft025Hanging025"/>
    <w:lvl w:ilvl="0">
      <w:start w:val="1"/>
      <w:numFmt w:val="bullet"/>
      <w:lvlText w:val=""/>
      <w:lvlJc w:val="left"/>
      <w:pPr>
        <w:ind w:left="240" w:hanging="24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0F129B"/>
    <w:multiLevelType w:val="multilevel"/>
    <w:tmpl w:val="30442B18"/>
    <w:lvl w:ilvl="0">
      <w:start w:val="1"/>
      <w:numFmt w:val="bullet"/>
      <w:lvlText w:val=""/>
      <w:lvlJc w:val="left"/>
      <w:pPr>
        <w:ind w:left="240" w:hanging="240"/>
      </w:pPr>
      <w:rPr>
        <w:rFonts w:ascii="Symbol" w:hAnsi="Symbol" w:hint="default"/>
      </w:rPr>
    </w:lvl>
    <w:lvl w:ilvl="1">
      <w:start w:val="1"/>
      <w:numFmt w:val="bullet"/>
      <w:lvlText w:val="-"/>
      <w:lvlJc w:val="left"/>
      <w:pPr>
        <w:ind w:left="480" w:hanging="24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BA62FE"/>
    <w:multiLevelType w:val="multilevel"/>
    <w:tmpl w:val="AEFEF0B6"/>
    <w:styleLink w:val="Bullets"/>
    <w:lvl w:ilvl="0">
      <w:start w:val="1"/>
      <w:numFmt w:val="bullet"/>
      <w:lvlText w:val=""/>
      <w:lvlJc w:val="left"/>
      <w:pPr>
        <w:tabs>
          <w:tab w:val="num" w:pos="240"/>
        </w:tabs>
        <w:ind w:left="245" w:hanging="245"/>
      </w:pPr>
      <w:rPr>
        <w:rFonts w:ascii="Symbol" w:hAnsi="Symbol" w:hint="default"/>
      </w:rPr>
    </w:lvl>
    <w:lvl w:ilvl="1">
      <w:start w:val="1"/>
      <w:numFmt w:val="bullet"/>
      <w:lvlText w:val=""/>
      <w:lvlJc w:val="left"/>
      <w:pPr>
        <w:tabs>
          <w:tab w:val="num" w:pos="485"/>
        </w:tabs>
        <w:ind w:left="490" w:hanging="245"/>
      </w:pPr>
      <w:rPr>
        <w:rFonts w:ascii="Symbol" w:hAnsi="Symbol" w:hint="default"/>
      </w:rPr>
    </w:lvl>
    <w:lvl w:ilvl="2">
      <w:start w:val="1"/>
      <w:numFmt w:val="bullet"/>
      <w:lvlText w:val=""/>
      <w:lvlJc w:val="left"/>
      <w:pPr>
        <w:tabs>
          <w:tab w:val="num" w:pos="730"/>
        </w:tabs>
        <w:ind w:left="735" w:hanging="245"/>
      </w:pPr>
      <w:rPr>
        <w:rFonts w:ascii="Wingdings" w:hAnsi="Wingdings" w:hint="default"/>
      </w:rPr>
    </w:lvl>
    <w:lvl w:ilvl="3">
      <w:start w:val="1"/>
      <w:numFmt w:val="bullet"/>
      <w:lvlText w:val=""/>
      <w:lvlJc w:val="left"/>
      <w:pPr>
        <w:tabs>
          <w:tab w:val="num" w:pos="975"/>
        </w:tabs>
        <w:ind w:left="980" w:hanging="245"/>
      </w:pPr>
      <w:rPr>
        <w:rFonts w:ascii="Symbol" w:hAnsi="Symbol" w:hint="default"/>
      </w:rPr>
    </w:lvl>
    <w:lvl w:ilvl="4">
      <w:start w:val="1"/>
      <w:numFmt w:val="bullet"/>
      <w:lvlText w:val="o"/>
      <w:lvlJc w:val="left"/>
      <w:pPr>
        <w:tabs>
          <w:tab w:val="num" w:pos="1220"/>
        </w:tabs>
        <w:ind w:left="1225" w:hanging="245"/>
      </w:pPr>
      <w:rPr>
        <w:rFonts w:ascii="Courier New" w:hAnsi="Courier New" w:hint="default"/>
      </w:rPr>
    </w:lvl>
    <w:lvl w:ilvl="5">
      <w:start w:val="1"/>
      <w:numFmt w:val="bullet"/>
      <w:lvlText w:val=""/>
      <w:lvlJc w:val="left"/>
      <w:pPr>
        <w:tabs>
          <w:tab w:val="num" w:pos="1465"/>
        </w:tabs>
        <w:ind w:left="1470" w:hanging="245"/>
      </w:pPr>
      <w:rPr>
        <w:rFonts w:ascii="Wingdings" w:hAnsi="Wingdings" w:hint="default"/>
      </w:rPr>
    </w:lvl>
    <w:lvl w:ilvl="6">
      <w:start w:val="1"/>
      <w:numFmt w:val="bullet"/>
      <w:lvlText w:val=""/>
      <w:lvlJc w:val="left"/>
      <w:pPr>
        <w:tabs>
          <w:tab w:val="num" w:pos="1710"/>
        </w:tabs>
        <w:ind w:left="1715" w:hanging="245"/>
      </w:pPr>
      <w:rPr>
        <w:rFonts w:ascii="Symbol" w:hAnsi="Symbol" w:hint="default"/>
      </w:rPr>
    </w:lvl>
    <w:lvl w:ilvl="7">
      <w:start w:val="1"/>
      <w:numFmt w:val="bullet"/>
      <w:lvlText w:val="o"/>
      <w:lvlJc w:val="left"/>
      <w:pPr>
        <w:tabs>
          <w:tab w:val="num" w:pos="1955"/>
        </w:tabs>
        <w:ind w:left="1960" w:hanging="245"/>
      </w:pPr>
      <w:rPr>
        <w:rFonts w:ascii="Courier New" w:hAnsi="Courier New" w:hint="default"/>
      </w:rPr>
    </w:lvl>
    <w:lvl w:ilvl="8">
      <w:start w:val="1"/>
      <w:numFmt w:val="bullet"/>
      <w:lvlText w:val=""/>
      <w:lvlJc w:val="left"/>
      <w:pPr>
        <w:tabs>
          <w:tab w:val="num" w:pos="2200"/>
        </w:tabs>
        <w:ind w:left="2205" w:hanging="245"/>
      </w:pPr>
      <w:rPr>
        <w:rFonts w:ascii="Wingdings" w:hAnsi="Wingdings" w:hint="default"/>
      </w:rPr>
    </w:lvl>
  </w:abstractNum>
  <w:abstractNum w:abstractNumId="9" w15:restartNumberingAfterBreak="0">
    <w:nsid w:val="220711AB"/>
    <w:multiLevelType w:val="multilevel"/>
    <w:tmpl w:val="06E6E93E"/>
    <w:styleLink w:val="StyleOutlinenumberedLatinArialLeft017Hanging017"/>
    <w:lvl w:ilvl="0">
      <w:start w:val="1"/>
      <w:numFmt w:val="bullet"/>
      <w:lvlText w:val=""/>
      <w:lvlJc w:val="left"/>
      <w:pPr>
        <w:ind w:left="240" w:hanging="240"/>
      </w:pPr>
      <w:rPr>
        <w:rFonts w:ascii="Symbol" w:hAnsi="Symbol" w:hint="default"/>
        <w:sz w:val="20"/>
      </w:rPr>
    </w:lvl>
    <w:lvl w:ilvl="1">
      <w:start w:val="1"/>
      <w:numFmt w:val="bullet"/>
      <w:lvlText w:val="-"/>
      <w:lvlJc w:val="left"/>
      <w:pPr>
        <w:ind w:left="480" w:hanging="240"/>
      </w:pPr>
      <w:rPr>
        <w:rFonts w:ascii="Arial" w:hAnsi="Arial"/>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AC644B"/>
    <w:multiLevelType w:val="multilevel"/>
    <w:tmpl w:val="6A363A0C"/>
    <w:styleLink w:val="MonigleBullets"/>
    <w:lvl w:ilvl="0">
      <w:start w:val="1"/>
      <w:numFmt w:val="bullet"/>
      <w:lvlText w:val=""/>
      <w:lvlJc w:val="left"/>
      <w:pPr>
        <w:ind w:left="240" w:hanging="240"/>
      </w:pPr>
      <w:rPr>
        <w:rFonts w:ascii="Symbol" w:hAnsi="Symbol" w:hint="default"/>
      </w:rPr>
    </w:lvl>
    <w:lvl w:ilvl="1">
      <w:start w:val="1"/>
      <w:numFmt w:val="bullet"/>
      <w:lvlText w:val="-"/>
      <w:lvlJc w:val="left"/>
      <w:pPr>
        <w:ind w:left="480" w:hanging="240"/>
      </w:pPr>
      <w:rPr>
        <w:rFonts w:ascii="Arial" w:hAnsi="Aria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53BD38AD"/>
    <w:multiLevelType w:val="hybridMultilevel"/>
    <w:tmpl w:val="F662980E"/>
    <w:lvl w:ilvl="0" w:tplc="DD2A4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01164"/>
    <w:multiLevelType w:val="multilevel"/>
    <w:tmpl w:val="BCDE161A"/>
    <w:styleLink w:val="StyleOutlinenumberedSymbolsymbolLeft0Hanging017"/>
    <w:lvl w:ilvl="0">
      <w:start w:val="1"/>
      <w:numFmt w:val="bullet"/>
      <w:lvlText w:val=""/>
      <w:lvlJc w:val="left"/>
      <w:pPr>
        <w:ind w:left="240" w:hanging="240"/>
      </w:pPr>
      <w:rPr>
        <w:rFonts w:ascii="Symbol" w:hAnsi="Symbol" w:hint="default"/>
        <w:sz w:val="20"/>
      </w:rPr>
    </w:lvl>
    <w:lvl w:ilvl="1">
      <w:start w:val="1"/>
      <w:numFmt w:val="bullet"/>
      <w:lvlText w:val=""/>
      <w:lvlJc w:val="left"/>
      <w:pPr>
        <w:ind w:left="480" w:hanging="24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2"/>
  </w:num>
  <w:num w:numId="5">
    <w:abstractNumId w:val="9"/>
  </w:num>
  <w:num w:numId="6">
    <w:abstractNumId w:val="1"/>
  </w:num>
  <w:num w:numId="7">
    <w:abstractNumId w:val="0"/>
  </w:num>
  <w:num w:numId="8">
    <w:abstractNumId w:val="5"/>
  </w:num>
  <w:num w:numId="9">
    <w:abstractNumId w:val="6"/>
  </w:num>
  <w:num w:numId="10">
    <w:abstractNumId w:val="8"/>
  </w:num>
  <w:num w:numId="11">
    <w:abstractNumId w:val="2"/>
  </w:num>
  <w:num w:numId="12">
    <w:abstractNumId w:val="12"/>
  </w:num>
  <w:num w:numId="13">
    <w:abstractNumId w:val="9"/>
  </w:num>
  <w:num w:numId="14">
    <w:abstractNumId w:val="7"/>
  </w:num>
  <w:num w:numId="15">
    <w:abstractNumId w:val="3"/>
  </w:num>
  <w:num w:numId="16">
    <w:abstractNumId w:val="10"/>
  </w:num>
  <w:num w:numId="17">
    <w:abstractNumId w:val="3"/>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9D"/>
    <w:rsid w:val="00002B14"/>
    <w:rsid w:val="0002483A"/>
    <w:rsid w:val="00027FDF"/>
    <w:rsid w:val="000448EC"/>
    <w:rsid w:val="00044FF7"/>
    <w:rsid w:val="0007610D"/>
    <w:rsid w:val="000832AC"/>
    <w:rsid w:val="000D6F75"/>
    <w:rsid w:val="000E0D10"/>
    <w:rsid w:val="00120F01"/>
    <w:rsid w:val="00136B9D"/>
    <w:rsid w:val="00157A8E"/>
    <w:rsid w:val="00167E46"/>
    <w:rsid w:val="0019019B"/>
    <w:rsid w:val="001A45D9"/>
    <w:rsid w:val="001C437A"/>
    <w:rsid w:val="001D58A2"/>
    <w:rsid w:val="001D7B64"/>
    <w:rsid w:val="002024A1"/>
    <w:rsid w:val="002565C5"/>
    <w:rsid w:val="00266BAD"/>
    <w:rsid w:val="00267E9D"/>
    <w:rsid w:val="00287B60"/>
    <w:rsid w:val="0029609F"/>
    <w:rsid w:val="00297DF4"/>
    <w:rsid w:val="002B7D62"/>
    <w:rsid w:val="002C59CC"/>
    <w:rsid w:val="002D0243"/>
    <w:rsid w:val="002D52C5"/>
    <w:rsid w:val="00300B76"/>
    <w:rsid w:val="00335413"/>
    <w:rsid w:val="00364890"/>
    <w:rsid w:val="003B53AA"/>
    <w:rsid w:val="003B7BB5"/>
    <w:rsid w:val="003D626A"/>
    <w:rsid w:val="003F0F84"/>
    <w:rsid w:val="00400CDA"/>
    <w:rsid w:val="0043039B"/>
    <w:rsid w:val="00440229"/>
    <w:rsid w:val="00442FD0"/>
    <w:rsid w:val="004511B3"/>
    <w:rsid w:val="004548B9"/>
    <w:rsid w:val="004648DF"/>
    <w:rsid w:val="004B7696"/>
    <w:rsid w:val="004C76BB"/>
    <w:rsid w:val="004E3E0E"/>
    <w:rsid w:val="004E721E"/>
    <w:rsid w:val="00501132"/>
    <w:rsid w:val="00503D6C"/>
    <w:rsid w:val="005D37B4"/>
    <w:rsid w:val="00627CEF"/>
    <w:rsid w:val="00644A54"/>
    <w:rsid w:val="0064528C"/>
    <w:rsid w:val="0066424B"/>
    <w:rsid w:val="006644FF"/>
    <w:rsid w:val="006A3180"/>
    <w:rsid w:val="006A61E4"/>
    <w:rsid w:val="006B38AC"/>
    <w:rsid w:val="006C5502"/>
    <w:rsid w:val="006E61D7"/>
    <w:rsid w:val="006F4172"/>
    <w:rsid w:val="007124E8"/>
    <w:rsid w:val="007161E1"/>
    <w:rsid w:val="007420FE"/>
    <w:rsid w:val="007455A3"/>
    <w:rsid w:val="00752174"/>
    <w:rsid w:val="007552DB"/>
    <w:rsid w:val="007A53F4"/>
    <w:rsid w:val="007E1CAE"/>
    <w:rsid w:val="00813AB7"/>
    <w:rsid w:val="008639EE"/>
    <w:rsid w:val="008910EC"/>
    <w:rsid w:val="008D5A5F"/>
    <w:rsid w:val="008E452E"/>
    <w:rsid w:val="008F4ADE"/>
    <w:rsid w:val="009216EF"/>
    <w:rsid w:val="00922F53"/>
    <w:rsid w:val="00937AAE"/>
    <w:rsid w:val="009829A3"/>
    <w:rsid w:val="009B19E1"/>
    <w:rsid w:val="009F1557"/>
    <w:rsid w:val="00A12D65"/>
    <w:rsid w:val="00A56B75"/>
    <w:rsid w:val="00A87779"/>
    <w:rsid w:val="00AA03B4"/>
    <w:rsid w:val="00AB7EE3"/>
    <w:rsid w:val="00AF6BE1"/>
    <w:rsid w:val="00B31421"/>
    <w:rsid w:val="00B54E13"/>
    <w:rsid w:val="00B9558C"/>
    <w:rsid w:val="00BA0322"/>
    <w:rsid w:val="00BA5C54"/>
    <w:rsid w:val="00BC05C3"/>
    <w:rsid w:val="00BD5719"/>
    <w:rsid w:val="00C1168D"/>
    <w:rsid w:val="00C25128"/>
    <w:rsid w:val="00C42576"/>
    <w:rsid w:val="00C43E38"/>
    <w:rsid w:val="00C509E4"/>
    <w:rsid w:val="00C57A8D"/>
    <w:rsid w:val="00C65FE2"/>
    <w:rsid w:val="00C70944"/>
    <w:rsid w:val="00C93E71"/>
    <w:rsid w:val="00C9564B"/>
    <w:rsid w:val="00CC5D64"/>
    <w:rsid w:val="00CC5EC1"/>
    <w:rsid w:val="00D50254"/>
    <w:rsid w:val="00D568F1"/>
    <w:rsid w:val="00D57D34"/>
    <w:rsid w:val="00D84F78"/>
    <w:rsid w:val="00D93C02"/>
    <w:rsid w:val="00D96EB6"/>
    <w:rsid w:val="00DB3834"/>
    <w:rsid w:val="00DC3179"/>
    <w:rsid w:val="00DC7FDB"/>
    <w:rsid w:val="00DE35DA"/>
    <w:rsid w:val="00DE6D34"/>
    <w:rsid w:val="00E01A9F"/>
    <w:rsid w:val="00E053BD"/>
    <w:rsid w:val="00E40D94"/>
    <w:rsid w:val="00E64322"/>
    <w:rsid w:val="00EA243A"/>
    <w:rsid w:val="00EA4C30"/>
    <w:rsid w:val="00EE713B"/>
    <w:rsid w:val="00F22661"/>
    <w:rsid w:val="00F35A11"/>
    <w:rsid w:val="00F93F1F"/>
    <w:rsid w:val="00FC1AF8"/>
    <w:rsid w:val="00FE3876"/>
    <w:rsid w:val="00FF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EDBF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565C5"/>
    <w:pPr>
      <w:spacing w:line="240" w:lineRule="exact"/>
    </w:pPr>
    <w:rPr>
      <w:rFonts w:ascii="Times" w:eastAsiaTheme="minorEastAsia" w:hAnsi="Times"/>
      <w:sz w:val="20"/>
    </w:rPr>
  </w:style>
  <w:style w:type="paragraph" w:styleId="Heading1">
    <w:name w:val="heading 1"/>
    <w:basedOn w:val="Normal"/>
    <w:next w:val="Normal"/>
    <w:link w:val="Heading1Char"/>
    <w:uiPriority w:val="9"/>
    <w:rsid w:val="00D568F1"/>
    <w:pPr>
      <w:framePr w:wrap="around" w:vAnchor="page" w:hAnchor="page" w:x="1081" w:y="548"/>
      <w:spacing w:line="480" w:lineRule="exact"/>
      <w:suppressOverlap/>
      <w:outlineLvl w:val="0"/>
    </w:pPr>
    <w:rPr>
      <w:b/>
      <w:sz w:val="40"/>
      <w:szCs w:val="42"/>
    </w:rPr>
  </w:style>
  <w:style w:type="paragraph" w:styleId="Heading2">
    <w:name w:val="heading 2"/>
    <w:basedOn w:val="Normal"/>
    <w:next w:val="Normal"/>
    <w:link w:val="Heading2Char"/>
    <w:uiPriority w:val="9"/>
    <w:unhideWhenUsed/>
    <w:rsid w:val="00D568F1"/>
    <w:pPr>
      <w:outlineLvl w:val="1"/>
    </w:pPr>
    <w:rPr>
      <w:color w:val="FFB919"/>
    </w:rPr>
  </w:style>
  <w:style w:type="paragraph" w:styleId="Heading3">
    <w:name w:val="heading 3"/>
    <w:basedOn w:val="Normal"/>
    <w:next w:val="Normal"/>
    <w:link w:val="Heading3Char"/>
    <w:uiPriority w:val="9"/>
    <w:semiHidden/>
    <w:unhideWhenUsed/>
    <w:rsid w:val="00D568F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568F1"/>
    <w:pPr>
      <w:keepNext/>
      <w:keepLines/>
      <w:spacing w:before="20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D568F1"/>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D568F1"/>
    <w:pPr>
      <w:keepNext/>
      <w:keepLines/>
      <w:spacing w:before="20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D568F1"/>
    <w:pPr>
      <w:keepNext/>
      <w:keepLines/>
      <w:spacing w:before="20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D568F1"/>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D568F1"/>
    <w:pPr>
      <w:keepNext/>
      <w:keepLines/>
      <w:spacing w:before="20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SymbolsymbolLeft025Hanging025">
    <w:name w:val="Style Bulleted Symbol (symbol) Left:  0.25&quot; Hanging:  0.25&quot;"/>
    <w:basedOn w:val="NoList"/>
    <w:rsid w:val="00D568F1"/>
    <w:pPr>
      <w:numPr>
        <w:numId w:val="1"/>
      </w:numPr>
    </w:pPr>
  </w:style>
  <w:style w:type="numbering" w:customStyle="1" w:styleId="Bullets">
    <w:name w:val="Bullets"/>
    <w:uiPriority w:val="99"/>
    <w:rsid w:val="00D568F1"/>
    <w:pPr>
      <w:numPr>
        <w:numId w:val="2"/>
      </w:numPr>
    </w:pPr>
  </w:style>
  <w:style w:type="numbering" w:customStyle="1" w:styleId="Numbers">
    <w:name w:val="Numbers"/>
    <w:uiPriority w:val="99"/>
    <w:rsid w:val="00D568F1"/>
    <w:pPr>
      <w:numPr>
        <w:numId w:val="3"/>
      </w:numPr>
    </w:pPr>
  </w:style>
  <w:style w:type="numbering" w:customStyle="1" w:styleId="StyleOutlinenumberedSymbolsymbolLeft0Hanging017">
    <w:name w:val="Style Outline numbered Symbol (symbol) Left:  0&quot; Hanging:  0.17&quot;"/>
    <w:basedOn w:val="NoList"/>
    <w:rsid w:val="00D568F1"/>
    <w:pPr>
      <w:numPr>
        <w:numId w:val="4"/>
      </w:numPr>
    </w:pPr>
  </w:style>
  <w:style w:type="numbering" w:customStyle="1" w:styleId="StyleOutlinenumberedLatinArialLeft017Hanging017">
    <w:name w:val="Style Outline numbered (Latin) Arial Left:  0.17&quot; Hanging:  0.17&quot;"/>
    <w:basedOn w:val="NoList"/>
    <w:rsid w:val="00D568F1"/>
    <w:pPr>
      <w:numPr>
        <w:numId w:val="5"/>
      </w:numPr>
    </w:pPr>
  </w:style>
  <w:style w:type="character" w:customStyle="1" w:styleId="Heading1Char">
    <w:name w:val="Heading 1 Char"/>
    <w:basedOn w:val="DefaultParagraphFont"/>
    <w:link w:val="Heading1"/>
    <w:uiPriority w:val="9"/>
    <w:rsid w:val="00D568F1"/>
    <w:rPr>
      <w:rFonts w:ascii="Calibri" w:eastAsiaTheme="minorEastAsia" w:hAnsi="Calibri"/>
      <w:b/>
      <w:sz w:val="40"/>
      <w:szCs w:val="42"/>
    </w:rPr>
  </w:style>
  <w:style w:type="character" w:customStyle="1" w:styleId="Heading2Char">
    <w:name w:val="Heading 2 Char"/>
    <w:basedOn w:val="DefaultParagraphFont"/>
    <w:link w:val="Heading2"/>
    <w:uiPriority w:val="9"/>
    <w:rsid w:val="00D568F1"/>
    <w:rPr>
      <w:rFonts w:ascii="Calibri" w:eastAsiaTheme="minorEastAsia" w:hAnsi="Calibri"/>
      <w:color w:val="FFB919"/>
      <w:sz w:val="20"/>
      <w:szCs w:val="24"/>
    </w:rPr>
  </w:style>
  <w:style w:type="character" w:customStyle="1" w:styleId="Heading3Char">
    <w:name w:val="Heading 3 Char"/>
    <w:basedOn w:val="DefaultParagraphFont"/>
    <w:link w:val="Heading3"/>
    <w:uiPriority w:val="9"/>
    <w:semiHidden/>
    <w:rsid w:val="00D568F1"/>
    <w:rPr>
      <w:rFonts w:ascii="Calibri" w:eastAsiaTheme="majorEastAsia" w:hAnsi="Calibri" w:cstheme="majorBidi"/>
      <w:b/>
      <w:bCs/>
      <w:sz w:val="20"/>
      <w:szCs w:val="24"/>
    </w:rPr>
  </w:style>
  <w:style w:type="character" w:customStyle="1" w:styleId="Heading4Char">
    <w:name w:val="Heading 4 Char"/>
    <w:basedOn w:val="DefaultParagraphFont"/>
    <w:link w:val="Heading4"/>
    <w:uiPriority w:val="9"/>
    <w:semiHidden/>
    <w:rsid w:val="00D568F1"/>
    <w:rPr>
      <w:rFonts w:ascii="Calibri" w:eastAsiaTheme="majorEastAsia" w:hAnsi="Calibri" w:cstheme="majorBidi"/>
      <w:bCs/>
      <w:iCs/>
      <w:color w:val="000000" w:themeColor="text1"/>
      <w:sz w:val="20"/>
      <w:szCs w:val="24"/>
    </w:rPr>
  </w:style>
  <w:style w:type="character" w:customStyle="1" w:styleId="Heading5Char">
    <w:name w:val="Heading 5 Char"/>
    <w:basedOn w:val="DefaultParagraphFont"/>
    <w:link w:val="Heading5"/>
    <w:uiPriority w:val="9"/>
    <w:semiHidden/>
    <w:rsid w:val="00D568F1"/>
    <w:rPr>
      <w:rFonts w:ascii="Calibri" w:eastAsiaTheme="majorEastAsia" w:hAnsi="Calibri" w:cstheme="majorBidi"/>
      <w:sz w:val="20"/>
      <w:szCs w:val="24"/>
    </w:rPr>
  </w:style>
  <w:style w:type="character" w:customStyle="1" w:styleId="Heading6Char">
    <w:name w:val="Heading 6 Char"/>
    <w:basedOn w:val="DefaultParagraphFont"/>
    <w:link w:val="Heading6"/>
    <w:uiPriority w:val="9"/>
    <w:semiHidden/>
    <w:rsid w:val="00D568F1"/>
    <w:rPr>
      <w:rFonts w:ascii="Calibri" w:eastAsiaTheme="majorEastAsia" w:hAnsi="Calibri" w:cstheme="majorBidi"/>
      <w:iCs/>
      <w:sz w:val="20"/>
      <w:szCs w:val="24"/>
    </w:rPr>
  </w:style>
  <w:style w:type="character" w:customStyle="1" w:styleId="Heading7Char">
    <w:name w:val="Heading 7 Char"/>
    <w:basedOn w:val="DefaultParagraphFont"/>
    <w:link w:val="Heading7"/>
    <w:uiPriority w:val="9"/>
    <w:semiHidden/>
    <w:rsid w:val="00D568F1"/>
    <w:rPr>
      <w:rFonts w:ascii="Calibri" w:eastAsiaTheme="majorEastAsia" w:hAnsi="Calibri" w:cstheme="majorBidi"/>
      <w:iCs/>
      <w:sz w:val="20"/>
      <w:szCs w:val="24"/>
    </w:rPr>
  </w:style>
  <w:style w:type="character" w:customStyle="1" w:styleId="Heading8Char">
    <w:name w:val="Heading 8 Char"/>
    <w:basedOn w:val="DefaultParagraphFont"/>
    <w:link w:val="Heading8"/>
    <w:uiPriority w:val="9"/>
    <w:semiHidden/>
    <w:rsid w:val="00D568F1"/>
    <w:rPr>
      <w:rFonts w:ascii="Calibri" w:eastAsiaTheme="majorEastAsia" w:hAnsi="Calibri" w:cstheme="majorBidi"/>
      <w:sz w:val="20"/>
      <w:szCs w:val="20"/>
    </w:rPr>
  </w:style>
  <w:style w:type="character" w:customStyle="1" w:styleId="Heading9Char">
    <w:name w:val="Heading 9 Char"/>
    <w:basedOn w:val="DefaultParagraphFont"/>
    <w:link w:val="Heading9"/>
    <w:uiPriority w:val="9"/>
    <w:semiHidden/>
    <w:rsid w:val="00D568F1"/>
    <w:rPr>
      <w:rFonts w:ascii="Calibri" w:eastAsiaTheme="majorEastAsia" w:hAnsi="Calibri" w:cstheme="majorBidi"/>
      <w:iCs/>
      <w:sz w:val="20"/>
      <w:szCs w:val="20"/>
    </w:rPr>
  </w:style>
  <w:style w:type="paragraph" w:styleId="Header">
    <w:name w:val="header"/>
    <w:basedOn w:val="Normal"/>
    <w:link w:val="HeaderChar"/>
    <w:uiPriority w:val="99"/>
    <w:unhideWhenUsed/>
    <w:rsid w:val="00D568F1"/>
    <w:pPr>
      <w:tabs>
        <w:tab w:val="center" w:pos="4680"/>
        <w:tab w:val="right" w:pos="9360"/>
      </w:tabs>
    </w:pPr>
  </w:style>
  <w:style w:type="character" w:customStyle="1" w:styleId="HeaderChar">
    <w:name w:val="Header Char"/>
    <w:basedOn w:val="DefaultParagraphFont"/>
    <w:link w:val="Header"/>
    <w:uiPriority w:val="99"/>
    <w:rsid w:val="00D568F1"/>
    <w:rPr>
      <w:rFonts w:ascii="Calibri" w:eastAsiaTheme="minorEastAsia" w:hAnsi="Calibri"/>
      <w:sz w:val="20"/>
      <w:szCs w:val="24"/>
    </w:rPr>
  </w:style>
  <w:style w:type="paragraph" w:styleId="Footer">
    <w:name w:val="footer"/>
    <w:basedOn w:val="Normal"/>
    <w:link w:val="FooterChar"/>
    <w:unhideWhenUsed/>
    <w:rsid w:val="00EE713B"/>
    <w:pPr>
      <w:tabs>
        <w:tab w:val="center" w:pos="4320"/>
        <w:tab w:val="right" w:pos="8640"/>
      </w:tabs>
      <w:spacing w:line="200" w:lineRule="exact"/>
    </w:pPr>
    <w:rPr>
      <w:rFonts w:ascii="Arial" w:hAnsi="Arial" w:cs="Arial"/>
      <w:noProof/>
      <w:sz w:val="15"/>
      <w:szCs w:val="15"/>
    </w:rPr>
  </w:style>
  <w:style w:type="character" w:customStyle="1" w:styleId="FooterChar">
    <w:name w:val="Footer Char"/>
    <w:basedOn w:val="DefaultParagraphFont"/>
    <w:link w:val="Footer"/>
    <w:rsid w:val="00EE713B"/>
    <w:rPr>
      <w:rFonts w:ascii="Arial" w:eastAsiaTheme="minorEastAsia" w:hAnsi="Arial" w:cs="Arial"/>
      <w:noProof/>
      <w:sz w:val="15"/>
      <w:szCs w:val="15"/>
    </w:rPr>
  </w:style>
  <w:style w:type="character" w:styleId="PageNumber">
    <w:name w:val="page number"/>
    <w:basedOn w:val="DefaultParagraphFont"/>
    <w:semiHidden/>
    <w:unhideWhenUsed/>
    <w:rsid w:val="00D568F1"/>
    <w:rPr>
      <w:rFonts w:asciiTheme="majorHAnsi" w:hAnsiTheme="majorHAnsi"/>
      <w:sz w:val="15"/>
    </w:rPr>
  </w:style>
  <w:style w:type="paragraph" w:styleId="ListBullet">
    <w:name w:val="List Bullet"/>
    <w:basedOn w:val="Normal"/>
    <w:uiPriority w:val="99"/>
    <w:semiHidden/>
    <w:unhideWhenUsed/>
    <w:rsid w:val="00D568F1"/>
    <w:pPr>
      <w:contextualSpacing/>
    </w:pPr>
  </w:style>
  <w:style w:type="paragraph" w:styleId="ListBullet2">
    <w:name w:val="List Bullet 2"/>
    <w:basedOn w:val="Normal"/>
    <w:uiPriority w:val="99"/>
    <w:semiHidden/>
    <w:unhideWhenUsed/>
    <w:rsid w:val="00D568F1"/>
    <w:pPr>
      <w:contextualSpacing/>
    </w:pPr>
  </w:style>
  <w:style w:type="paragraph" w:styleId="BalloonText">
    <w:name w:val="Balloon Text"/>
    <w:basedOn w:val="Normal"/>
    <w:link w:val="BalloonTextChar"/>
    <w:uiPriority w:val="99"/>
    <w:semiHidden/>
    <w:unhideWhenUsed/>
    <w:rsid w:val="00D56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8F1"/>
    <w:rPr>
      <w:rFonts w:ascii="Lucida Grande" w:eastAsiaTheme="minorEastAsia" w:hAnsi="Lucida Grande" w:cs="Lucida Grande"/>
      <w:sz w:val="18"/>
      <w:szCs w:val="18"/>
    </w:rPr>
  </w:style>
  <w:style w:type="table" w:styleId="TableGrid">
    <w:name w:val="Table Grid"/>
    <w:basedOn w:val="TableNormal"/>
    <w:rsid w:val="00D568F1"/>
    <w:rPr>
      <w:rFonts w:ascii="Calibri" w:eastAsiaTheme="minorEastAsia"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D568F1"/>
    <w:pPr>
      <w:numPr>
        <w:numId w:val="8"/>
      </w:numPr>
      <w:contextualSpacing/>
    </w:pPr>
  </w:style>
  <w:style w:type="numbering" w:customStyle="1" w:styleId="MonigleBullets">
    <w:name w:val="Monigle Bullets"/>
    <w:uiPriority w:val="99"/>
    <w:rsid w:val="00DB3834"/>
    <w:pPr>
      <w:numPr>
        <w:numId w:val="16"/>
      </w:numPr>
    </w:pPr>
  </w:style>
  <w:style w:type="numbering" w:customStyle="1" w:styleId="MonigleNumbers">
    <w:name w:val="Monigle Numbers"/>
    <w:uiPriority w:val="99"/>
    <w:rsid w:val="00DB3834"/>
    <w:pPr>
      <w:numPr>
        <w:numId w:val="15"/>
      </w:numPr>
    </w:pPr>
  </w:style>
  <w:style w:type="paragraph" w:customStyle="1" w:styleId="LocationName">
    <w:name w:val="Location Name"/>
    <w:basedOn w:val="Normal"/>
    <w:qFormat/>
    <w:rsid w:val="002565C5"/>
    <w:pPr>
      <w:framePr w:wrap="around" w:vAnchor="page" w:hAnchor="page" w:x="9521" w:y="1255"/>
      <w:spacing w:line="200" w:lineRule="exact"/>
      <w:suppressOverlap/>
    </w:pPr>
    <w:rPr>
      <w:rFonts w:ascii="Arial" w:hAnsi="Arial"/>
      <w:b/>
      <w:sz w:val="15"/>
      <w:szCs w:val="15"/>
    </w:rPr>
  </w:style>
  <w:style w:type="paragraph" w:customStyle="1" w:styleId="LocationAddress">
    <w:name w:val="Location Address"/>
    <w:basedOn w:val="LocationName"/>
    <w:qFormat/>
    <w:rsid w:val="0029609F"/>
    <w:pPr>
      <w:framePr w:wrap="around"/>
    </w:pPr>
    <w:rPr>
      <w:b w:val="0"/>
    </w:rPr>
  </w:style>
  <w:style w:type="character" w:customStyle="1" w:styleId="PhoneDesignator">
    <w:name w:val="Phone Designator"/>
    <w:basedOn w:val="DefaultParagraphFont"/>
    <w:uiPriority w:val="1"/>
    <w:rsid w:val="0029609F"/>
    <w:rPr>
      <w:b/>
    </w:rPr>
  </w:style>
  <w:style w:type="paragraph" w:customStyle="1" w:styleId="PhoneNumber">
    <w:name w:val="Phone Number"/>
    <w:qFormat/>
    <w:rsid w:val="0007610D"/>
    <w:pPr>
      <w:tabs>
        <w:tab w:val="left" w:pos="200"/>
      </w:tabs>
      <w:spacing w:line="200" w:lineRule="exact"/>
    </w:pPr>
    <w:rPr>
      <w:rFonts w:ascii="Arial" w:eastAsiaTheme="minorEastAsia" w:hAnsi="Arial"/>
      <w:sz w:val="15"/>
      <w:szCs w:val="15"/>
    </w:rPr>
  </w:style>
  <w:style w:type="paragraph" w:customStyle="1" w:styleId="NameDivision">
    <w:name w:val="Name/Division"/>
    <w:basedOn w:val="PhoneNumber"/>
    <w:qFormat/>
    <w:rsid w:val="0029609F"/>
    <w:rPr>
      <w:b/>
    </w:rPr>
  </w:style>
  <w:style w:type="paragraph" w:customStyle="1" w:styleId="TitleName">
    <w:name w:val="Title/Name"/>
    <w:basedOn w:val="NameDivision"/>
    <w:qFormat/>
    <w:rsid w:val="0007610D"/>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CC08-85DF-FD48-B9A5-E8592B98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Noble, Lorraine Mary</cp:lastModifiedBy>
  <cp:revision>3</cp:revision>
  <cp:lastPrinted>2015-10-05T21:55:00Z</cp:lastPrinted>
  <dcterms:created xsi:type="dcterms:W3CDTF">2022-06-08T16:53:00Z</dcterms:created>
  <dcterms:modified xsi:type="dcterms:W3CDTF">2022-06-29T11:15:00Z</dcterms:modified>
</cp:coreProperties>
</file>